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A37B" w14:textId="791CF7D2" w:rsidR="18DD49BC" w:rsidRDefault="005E223D" w:rsidP="6190D3D1">
      <w:pPr>
        <w:pStyle w:val="NormalWeb"/>
        <w:spacing w:before="0" w:beforeAutospacing="0" w:after="0" w:afterAutospacing="0"/>
        <w:rPr>
          <w:rFonts w:asciiTheme="majorHAnsi" w:eastAsiaTheme="majorEastAsia" w:hAnsiTheme="majorHAnsi" w:cstheme="majorBidi"/>
          <w:b/>
          <w:bCs/>
          <w:sz w:val="22"/>
          <w:szCs w:val="22"/>
          <w:u w:val="single"/>
        </w:rPr>
      </w:pPr>
      <w:r w:rsidRPr="6190D3D1">
        <w:rPr>
          <w:rFonts w:asciiTheme="majorHAnsi" w:eastAsiaTheme="majorEastAsia" w:hAnsiTheme="majorHAnsi" w:cstheme="majorBidi"/>
          <w:b/>
          <w:bCs/>
          <w:sz w:val="22"/>
          <w:szCs w:val="22"/>
          <w:u w:val="single"/>
        </w:rPr>
        <w:t>Admission Number</w:t>
      </w:r>
      <w:r w:rsidR="00C50264" w:rsidRPr="6190D3D1">
        <w:rPr>
          <w:rFonts w:asciiTheme="majorHAnsi" w:eastAsiaTheme="majorEastAsia" w:hAnsiTheme="majorHAnsi" w:cstheme="majorBidi"/>
          <w:b/>
          <w:bCs/>
          <w:sz w:val="22"/>
          <w:szCs w:val="22"/>
          <w:u w:val="single"/>
        </w:rPr>
        <w:t>s</w:t>
      </w:r>
    </w:p>
    <w:p w14:paraId="43093137" w14:textId="77777777" w:rsidR="005E223D" w:rsidRPr="005E223D" w:rsidRDefault="005E223D" w:rsidP="6190D3D1">
      <w:pPr>
        <w:pStyle w:val="NormalWeb"/>
        <w:spacing w:before="0" w:beforeAutospacing="0" w:after="0" w:afterAutospacing="0"/>
        <w:rPr>
          <w:rFonts w:asciiTheme="majorHAnsi" w:eastAsiaTheme="majorEastAsia" w:hAnsiTheme="majorHAnsi" w:cstheme="majorBidi"/>
          <w:b/>
          <w:bCs/>
          <w:sz w:val="22"/>
          <w:szCs w:val="22"/>
        </w:rPr>
      </w:pPr>
      <w:r w:rsidRPr="6190D3D1">
        <w:rPr>
          <w:rFonts w:asciiTheme="majorHAnsi" w:eastAsiaTheme="majorEastAsia" w:hAnsiTheme="majorHAnsi" w:cstheme="majorBidi"/>
          <w:b/>
          <w:bCs/>
          <w:sz w:val="22"/>
          <w:szCs w:val="22"/>
        </w:rPr>
        <w:t>Nursery</w:t>
      </w:r>
    </w:p>
    <w:p w14:paraId="723AD87F" w14:textId="3D2F6709" w:rsidR="40061397" w:rsidRDefault="005E223D" w:rsidP="6190D3D1">
      <w:pPr>
        <w:pStyle w:val="NormalWeb"/>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The school has an admission number of 26</w:t>
      </w:r>
      <w:r w:rsidR="6CC93189" w:rsidRPr="6190D3D1">
        <w:rPr>
          <w:rFonts w:asciiTheme="majorHAnsi" w:eastAsiaTheme="majorEastAsia" w:hAnsiTheme="majorHAnsi" w:cstheme="majorBidi"/>
          <w:sz w:val="22"/>
          <w:szCs w:val="22"/>
        </w:rPr>
        <w:t xml:space="preserve"> full time equivalent places</w:t>
      </w:r>
      <w:r w:rsidRPr="6190D3D1">
        <w:rPr>
          <w:rFonts w:asciiTheme="majorHAnsi" w:eastAsiaTheme="majorEastAsia" w:hAnsiTheme="majorHAnsi" w:cstheme="majorBidi"/>
          <w:sz w:val="22"/>
          <w:szCs w:val="22"/>
        </w:rPr>
        <w:t xml:space="preserve"> for entry in</w:t>
      </w:r>
      <w:r w:rsidR="354E24E8" w:rsidRPr="6190D3D1">
        <w:rPr>
          <w:rFonts w:asciiTheme="majorHAnsi" w:eastAsiaTheme="majorEastAsia" w:hAnsiTheme="majorHAnsi" w:cstheme="majorBidi"/>
          <w:sz w:val="22"/>
          <w:szCs w:val="22"/>
        </w:rPr>
        <w:t xml:space="preserve"> year</w:t>
      </w:r>
      <w:r w:rsidRPr="6190D3D1">
        <w:rPr>
          <w:rFonts w:asciiTheme="majorHAnsi" w:eastAsiaTheme="majorEastAsia" w:hAnsiTheme="majorHAnsi" w:cstheme="majorBidi"/>
          <w:sz w:val="22"/>
          <w:szCs w:val="22"/>
        </w:rPr>
        <w:t xml:space="preserve"> Nursery.</w:t>
      </w:r>
    </w:p>
    <w:p w14:paraId="0C428DDF" w14:textId="77777777" w:rsidR="005E223D" w:rsidRPr="005E223D" w:rsidRDefault="005E223D" w:rsidP="6190D3D1">
      <w:pPr>
        <w:pStyle w:val="NormalWeb"/>
        <w:spacing w:before="0" w:beforeAutospacing="0" w:after="0" w:afterAutospacing="0"/>
        <w:rPr>
          <w:rFonts w:asciiTheme="majorHAnsi" w:eastAsiaTheme="majorEastAsia" w:hAnsiTheme="majorHAnsi" w:cstheme="majorBidi"/>
          <w:b/>
          <w:bCs/>
          <w:sz w:val="22"/>
          <w:szCs w:val="22"/>
        </w:rPr>
      </w:pPr>
      <w:r w:rsidRPr="6190D3D1">
        <w:rPr>
          <w:rFonts w:asciiTheme="majorHAnsi" w:eastAsiaTheme="majorEastAsia" w:hAnsiTheme="majorHAnsi" w:cstheme="majorBidi"/>
          <w:b/>
          <w:bCs/>
          <w:sz w:val="22"/>
          <w:szCs w:val="22"/>
        </w:rPr>
        <w:t>Reception</w:t>
      </w:r>
    </w:p>
    <w:p w14:paraId="70495F34" w14:textId="77777777" w:rsidR="005E223D" w:rsidRPr="005E223D" w:rsidRDefault="005E223D" w:rsidP="6190D3D1">
      <w:pPr>
        <w:pStyle w:val="NormalWeb"/>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The school has an admission number of 30 for entry in year Reception.</w:t>
      </w:r>
    </w:p>
    <w:p w14:paraId="3E971236" w14:textId="76459BC6" w:rsidR="40061397" w:rsidRDefault="40061397" w:rsidP="6190D3D1">
      <w:pPr>
        <w:pStyle w:val="NormalWeb"/>
        <w:spacing w:before="0" w:beforeAutospacing="0" w:after="0" w:afterAutospacing="0"/>
        <w:rPr>
          <w:rFonts w:asciiTheme="majorHAnsi" w:eastAsiaTheme="majorEastAsia" w:hAnsiTheme="majorHAnsi" w:cstheme="majorBidi"/>
          <w:sz w:val="22"/>
          <w:szCs w:val="22"/>
        </w:rPr>
      </w:pPr>
    </w:p>
    <w:p w14:paraId="61F32824" w14:textId="352BCACF" w:rsidR="005E223D" w:rsidRDefault="005E223D" w:rsidP="6190D3D1">
      <w:pPr>
        <w:pStyle w:val="NormalWeb"/>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 xml:space="preserve">The school will accordingly admit this number of pupils if there are sufficient applications. Where fewer applicants than the published admission number for the relevant year group are received, the </w:t>
      </w:r>
      <w:r w:rsidR="43F872CE" w:rsidRPr="6190D3D1">
        <w:rPr>
          <w:rFonts w:asciiTheme="majorHAnsi" w:eastAsiaTheme="majorEastAsia" w:hAnsiTheme="majorHAnsi" w:cstheme="majorBidi"/>
          <w:sz w:val="22"/>
          <w:szCs w:val="22"/>
        </w:rPr>
        <w:t xml:space="preserve">school </w:t>
      </w:r>
      <w:r w:rsidRPr="6190D3D1">
        <w:rPr>
          <w:rFonts w:asciiTheme="majorHAnsi" w:eastAsiaTheme="majorEastAsia" w:hAnsiTheme="majorHAnsi" w:cstheme="majorBidi"/>
          <w:sz w:val="22"/>
          <w:szCs w:val="22"/>
        </w:rPr>
        <w:t>will offer places to all those who have applied.</w:t>
      </w:r>
      <w:r w:rsidR="4F40398E" w:rsidRPr="6190D3D1">
        <w:rPr>
          <w:rFonts w:asciiTheme="majorHAnsi" w:eastAsiaTheme="majorEastAsia" w:hAnsiTheme="majorHAnsi" w:cstheme="majorBidi"/>
          <w:sz w:val="22"/>
          <w:szCs w:val="22"/>
        </w:rPr>
        <w:t xml:space="preserve"> </w:t>
      </w:r>
    </w:p>
    <w:p w14:paraId="03EB3B82" w14:textId="77F2294C" w:rsidR="00C50264" w:rsidRDefault="4F40398E" w:rsidP="6190D3D1">
      <w:pPr>
        <w:pStyle w:val="NormalWeb"/>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Applications for Reception places 202</w:t>
      </w:r>
      <w:r w:rsidR="08E33C09" w:rsidRPr="6190D3D1">
        <w:rPr>
          <w:rFonts w:asciiTheme="majorHAnsi" w:eastAsiaTheme="majorEastAsia" w:hAnsiTheme="majorHAnsi" w:cstheme="majorBidi"/>
          <w:sz w:val="22"/>
          <w:szCs w:val="22"/>
        </w:rPr>
        <w:t>4</w:t>
      </w:r>
      <w:r w:rsidRPr="6190D3D1">
        <w:rPr>
          <w:rFonts w:asciiTheme="majorHAnsi" w:eastAsiaTheme="majorEastAsia" w:hAnsiTheme="majorHAnsi" w:cstheme="majorBidi"/>
          <w:sz w:val="22"/>
          <w:szCs w:val="22"/>
        </w:rPr>
        <w:t xml:space="preserve"> are managed by Staffordshire County Council. Prospective parents can download application forms (including forms for mid-year applications) from the Staffordshire website.</w:t>
      </w:r>
    </w:p>
    <w:p w14:paraId="5401E8DD" w14:textId="3FB9A155" w:rsidR="00C50264" w:rsidRDefault="00C50264" w:rsidP="6190D3D1">
      <w:pPr>
        <w:pStyle w:val="NormalWeb"/>
        <w:spacing w:before="0" w:beforeAutospacing="0" w:after="0" w:afterAutospacing="0"/>
        <w:rPr>
          <w:rFonts w:asciiTheme="majorHAnsi" w:eastAsiaTheme="majorEastAsia" w:hAnsiTheme="majorHAnsi" w:cstheme="majorBidi"/>
          <w:sz w:val="22"/>
          <w:szCs w:val="22"/>
        </w:rPr>
      </w:pPr>
    </w:p>
    <w:p w14:paraId="3E69C4ED" w14:textId="59C0C993" w:rsidR="005E223D" w:rsidRPr="00897944" w:rsidRDefault="005E223D" w:rsidP="6190D3D1">
      <w:pPr>
        <w:pStyle w:val="NormalWeb"/>
        <w:spacing w:before="0" w:beforeAutospacing="0" w:after="0" w:afterAutospacing="0"/>
        <w:rPr>
          <w:rFonts w:asciiTheme="majorHAnsi" w:eastAsiaTheme="majorEastAsia" w:hAnsiTheme="majorHAnsi" w:cstheme="majorBidi"/>
          <w:b/>
          <w:bCs/>
          <w:sz w:val="22"/>
          <w:szCs w:val="22"/>
          <w:u w:val="single"/>
        </w:rPr>
      </w:pPr>
      <w:r w:rsidRPr="6190D3D1">
        <w:rPr>
          <w:rFonts w:asciiTheme="majorHAnsi" w:eastAsiaTheme="majorEastAsia" w:hAnsiTheme="majorHAnsi" w:cstheme="majorBidi"/>
          <w:b/>
          <w:bCs/>
          <w:sz w:val="22"/>
          <w:szCs w:val="22"/>
          <w:u w:val="single"/>
        </w:rPr>
        <w:t>Applications for Nursery</w:t>
      </w:r>
    </w:p>
    <w:p w14:paraId="38FE7392" w14:textId="66856735" w:rsidR="005E223D" w:rsidRDefault="005E223D" w:rsidP="6190D3D1">
      <w:pPr>
        <w:pStyle w:val="NormalWeb"/>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 xml:space="preserve">Applications for Nursery places are made directly to the </w:t>
      </w:r>
      <w:r w:rsidR="49DAD710" w:rsidRPr="6190D3D1">
        <w:rPr>
          <w:rFonts w:asciiTheme="majorHAnsi" w:eastAsiaTheme="majorEastAsia" w:hAnsiTheme="majorHAnsi" w:cstheme="majorBidi"/>
          <w:sz w:val="22"/>
          <w:szCs w:val="22"/>
        </w:rPr>
        <w:t>school</w:t>
      </w:r>
      <w:r w:rsidRPr="6190D3D1">
        <w:rPr>
          <w:rFonts w:asciiTheme="majorHAnsi" w:eastAsiaTheme="majorEastAsia" w:hAnsiTheme="majorHAnsi" w:cstheme="majorBidi"/>
          <w:sz w:val="22"/>
          <w:szCs w:val="22"/>
        </w:rPr>
        <w:t>,</w:t>
      </w:r>
      <w:r w:rsidR="00C50264" w:rsidRPr="6190D3D1">
        <w:rPr>
          <w:rFonts w:asciiTheme="majorHAnsi" w:eastAsiaTheme="majorEastAsia" w:hAnsiTheme="majorHAnsi" w:cstheme="majorBidi"/>
          <w:sz w:val="22"/>
          <w:szCs w:val="22"/>
        </w:rPr>
        <w:t xml:space="preserve"> </w:t>
      </w:r>
      <w:r w:rsidRPr="6190D3D1">
        <w:rPr>
          <w:rFonts w:asciiTheme="majorHAnsi" w:eastAsiaTheme="majorEastAsia" w:hAnsiTheme="majorHAnsi" w:cstheme="majorBidi"/>
          <w:sz w:val="22"/>
          <w:szCs w:val="22"/>
        </w:rPr>
        <w:t>which are recorded when they are received</w:t>
      </w:r>
      <w:r w:rsidR="7A28BA6C" w:rsidRPr="6190D3D1">
        <w:rPr>
          <w:rFonts w:asciiTheme="majorHAnsi" w:eastAsiaTheme="majorEastAsia" w:hAnsiTheme="majorHAnsi" w:cstheme="majorBidi"/>
          <w:sz w:val="22"/>
          <w:szCs w:val="22"/>
        </w:rPr>
        <w:t>.</w:t>
      </w:r>
    </w:p>
    <w:p w14:paraId="7B35C288" w14:textId="77777777" w:rsidR="005E223D" w:rsidRPr="00897944" w:rsidRDefault="005E223D" w:rsidP="6190D3D1">
      <w:pPr>
        <w:pStyle w:val="NormalWeb"/>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Places are allocated on a first come first served basis and confirmation of a place will be within 5 working days of receipt of application. </w:t>
      </w:r>
    </w:p>
    <w:p w14:paraId="2F9BED10" w14:textId="45006E4C" w:rsidR="40061397" w:rsidRDefault="40061397" w:rsidP="6190D3D1">
      <w:pPr>
        <w:pStyle w:val="NormalWeb"/>
        <w:spacing w:before="0" w:beforeAutospacing="0" w:after="0" w:afterAutospacing="0"/>
        <w:rPr>
          <w:rFonts w:asciiTheme="majorHAnsi" w:eastAsiaTheme="majorEastAsia" w:hAnsiTheme="majorHAnsi" w:cstheme="majorBidi"/>
          <w:sz w:val="22"/>
          <w:szCs w:val="22"/>
        </w:rPr>
      </w:pPr>
    </w:p>
    <w:p w14:paraId="0BF1D563" w14:textId="60E32324" w:rsidR="005E223D" w:rsidRDefault="005E223D" w:rsidP="6190D3D1">
      <w:pPr>
        <w:pStyle w:val="NormalWeb"/>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b/>
          <w:bCs/>
          <w:sz w:val="22"/>
          <w:szCs w:val="22"/>
          <w:u w:val="single"/>
        </w:rPr>
        <w:t>Oversubscription Criteria</w:t>
      </w:r>
    </w:p>
    <w:p w14:paraId="666B3A61" w14:textId="7BF00AD5" w:rsidR="054D21C0" w:rsidRDefault="005E223D" w:rsidP="6190D3D1">
      <w:pPr>
        <w:pStyle w:val="NormalWeb"/>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When the school is oversubscribed, after the admission of pupils with an Education, Health and Care plan naming the school, priority for admission will be given to those children who meet the criteria set out below, in priority order</w:t>
      </w:r>
      <w:r w:rsidR="1C2E6A80" w:rsidRPr="6190D3D1">
        <w:rPr>
          <w:rFonts w:asciiTheme="majorHAnsi" w:eastAsiaTheme="majorEastAsia" w:hAnsiTheme="majorHAnsi" w:cstheme="majorBidi"/>
          <w:sz w:val="22"/>
          <w:szCs w:val="22"/>
        </w:rPr>
        <w:t>.</w:t>
      </w:r>
    </w:p>
    <w:p w14:paraId="3E52D862" w14:textId="75EAD82F" w:rsidR="054D21C0" w:rsidRDefault="054D21C0" w:rsidP="6190D3D1">
      <w:pPr>
        <w:pStyle w:val="NormalWeb"/>
        <w:spacing w:before="0" w:beforeAutospacing="0" w:after="0" w:afterAutospacing="0"/>
        <w:rPr>
          <w:rFonts w:asciiTheme="majorHAnsi" w:eastAsiaTheme="majorEastAsia" w:hAnsiTheme="majorHAnsi" w:cstheme="majorBidi"/>
          <w:sz w:val="22"/>
          <w:szCs w:val="22"/>
        </w:rPr>
      </w:pPr>
    </w:p>
    <w:p w14:paraId="773C8C0E" w14:textId="1ADE7664" w:rsidR="005E223D" w:rsidRPr="00897944" w:rsidRDefault="005E223D" w:rsidP="6190D3D1">
      <w:pPr>
        <w:pStyle w:val="NormalWeb"/>
        <w:numPr>
          <w:ilvl w:val="0"/>
          <w:numId w:val="3"/>
        </w:numPr>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 xml:space="preserve">Children in care and children who ceased to be in care because they were adopted (or became subject to </w:t>
      </w:r>
      <w:bookmarkStart w:id="0" w:name="_Int_EUOEP8eE"/>
      <w:r w:rsidRPr="6190D3D1">
        <w:rPr>
          <w:rFonts w:asciiTheme="majorHAnsi" w:eastAsiaTheme="majorEastAsia" w:hAnsiTheme="majorHAnsi" w:cstheme="majorBidi"/>
          <w:sz w:val="22"/>
          <w:szCs w:val="22"/>
        </w:rPr>
        <w:t>a child arrangements</w:t>
      </w:r>
      <w:bookmarkEnd w:id="0"/>
      <w:r w:rsidRPr="6190D3D1">
        <w:rPr>
          <w:rFonts w:asciiTheme="majorHAnsi" w:eastAsiaTheme="majorEastAsia" w:hAnsiTheme="majorHAnsi" w:cstheme="majorBidi"/>
          <w:sz w:val="22"/>
          <w:szCs w:val="22"/>
        </w:rPr>
        <w:t xml:space="preserve"> order or special guardianship order), including those children who appear (to the admission authority) to have been in state care outside of England and ceased to be in state care as a result of being adopted. </w:t>
      </w:r>
    </w:p>
    <w:p w14:paraId="2268EFD5" w14:textId="4C20E100" w:rsidR="005E223D" w:rsidRPr="00C50264" w:rsidRDefault="508B0142" w:rsidP="6190D3D1">
      <w:pPr>
        <w:pStyle w:val="NormalWeb"/>
        <w:numPr>
          <w:ilvl w:val="0"/>
          <w:numId w:val="3"/>
        </w:numPr>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 xml:space="preserve">Priority will next be given to the siblings of pupils attending the school at the time the application is received. Where an elder sibling is in Year 6, siblings will not be prioritised under this criterion.  </w:t>
      </w:r>
    </w:p>
    <w:p w14:paraId="1E15DB90" w14:textId="21B328E7" w:rsidR="005E223D" w:rsidRDefault="005E223D" w:rsidP="6190D3D1">
      <w:pPr>
        <w:pStyle w:val="NormalWeb"/>
        <w:numPr>
          <w:ilvl w:val="0"/>
          <w:numId w:val="3"/>
        </w:numPr>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Priority will be next given to children resident within the priority area of the school, a copy of which can be obtained from the school office or Staffordshire County Council.</w:t>
      </w:r>
    </w:p>
    <w:p w14:paraId="2E72523E" w14:textId="363EF83E" w:rsidR="005E223D" w:rsidRPr="00C50264" w:rsidRDefault="005E223D" w:rsidP="6190D3D1">
      <w:pPr>
        <w:pStyle w:val="NormalWeb"/>
        <w:numPr>
          <w:ilvl w:val="0"/>
          <w:numId w:val="3"/>
        </w:numPr>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Children who are attending the nursery at Fradley Park Primary and Nursery School, which is based at the school, and who are in receipt of the Early Years Pupil Premium.</w:t>
      </w:r>
      <w:r w:rsidR="2F30C940" w:rsidRPr="6190D3D1">
        <w:rPr>
          <w:rFonts w:asciiTheme="majorHAnsi" w:eastAsiaTheme="majorEastAsia" w:hAnsiTheme="majorHAnsi" w:cstheme="majorBidi"/>
          <w:sz w:val="22"/>
          <w:szCs w:val="22"/>
        </w:rPr>
        <w:t xml:space="preserve"> </w:t>
      </w:r>
    </w:p>
    <w:p w14:paraId="0958DD45" w14:textId="65E7096F" w:rsidR="005E223D" w:rsidRPr="00C50264" w:rsidRDefault="005E223D" w:rsidP="6190D3D1">
      <w:pPr>
        <w:pStyle w:val="NormalWeb"/>
        <w:numPr>
          <w:ilvl w:val="0"/>
          <w:numId w:val="3"/>
        </w:numPr>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Other children arranged in order of priority according to how near their home addresses are to the main gate of the school determined by a straight-line measurement.</w:t>
      </w:r>
    </w:p>
    <w:p w14:paraId="7B54170C" w14:textId="2B4DC9FF" w:rsidR="005E223D" w:rsidRDefault="005E223D" w:rsidP="6190D3D1">
      <w:pPr>
        <w:pStyle w:val="Heading2"/>
        <w:spacing w:before="0" w:beforeAutospacing="0" w:after="0" w:afterAutospacing="0"/>
        <w:rPr>
          <w:rFonts w:asciiTheme="majorHAnsi" w:eastAsiaTheme="majorEastAsia" w:hAnsiTheme="majorHAnsi" w:cstheme="majorBidi"/>
          <w:sz w:val="22"/>
          <w:szCs w:val="22"/>
        </w:rPr>
      </w:pPr>
    </w:p>
    <w:p w14:paraId="148143F3" w14:textId="4AE2D6B7" w:rsidR="005E223D" w:rsidRPr="005E223D" w:rsidRDefault="005E223D" w:rsidP="6190D3D1">
      <w:pPr>
        <w:pStyle w:val="Heading2"/>
        <w:spacing w:before="0" w:beforeAutospacing="0" w:after="0" w:afterAutospacing="0"/>
        <w:rPr>
          <w:rFonts w:asciiTheme="majorHAnsi" w:eastAsiaTheme="majorEastAsia" w:hAnsiTheme="majorHAnsi" w:cstheme="majorBidi"/>
          <w:sz w:val="22"/>
          <w:szCs w:val="22"/>
          <w:u w:val="single"/>
        </w:rPr>
      </w:pPr>
      <w:r w:rsidRPr="6190D3D1">
        <w:rPr>
          <w:rFonts w:asciiTheme="majorHAnsi" w:eastAsiaTheme="majorEastAsia" w:hAnsiTheme="majorHAnsi" w:cstheme="majorBidi"/>
          <w:sz w:val="22"/>
          <w:szCs w:val="22"/>
          <w:u w:val="single"/>
        </w:rPr>
        <w:t>Tie-Break</w:t>
      </w:r>
    </w:p>
    <w:p w14:paraId="46D8073E" w14:textId="7A00E9BA" w:rsidR="005E223D" w:rsidRDefault="005E223D" w:rsidP="6190D3D1">
      <w:pPr>
        <w:pStyle w:val="NormalWeb"/>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If necessary, random allocation undertaken by the local authority will be used as a tie-break in categories 2-6 above to decide who has highest priority for admission if the distance between a child’s home and the academy is equidistant in any two or more cases. </w:t>
      </w:r>
    </w:p>
    <w:p w14:paraId="4D3F2AF4" w14:textId="77777777" w:rsidR="005E223D" w:rsidRPr="005E223D" w:rsidRDefault="005E223D" w:rsidP="6190D3D1">
      <w:pPr>
        <w:pStyle w:val="NormalWeb"/>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Random allocation will not be applied to multiple birth siblings (twin and triplets etc.) from the same family tied for the final place.  We will admit them all, as permitted by the infant class size rules and exceed our PAN.</w:t>
      </w:r>
    </w:p>
    <w:p w14:paraId="4AF2718C" w14:textId="343AE079" w:rsidR="55191B6A" w:rsidRDefault="55191B6A" w:rsidP="6190D3D1">
      <w:pPr>
        <w:pStyle w:val="NormalWeb"/>
        <w:spacing w:before="0" w:beforeAutospacing="0" w:after="0" w:afterAutospacing="0"/>
        <w:rPr>
          <w:rFonts w:asciiTheme="majorHAnsi" w:eastAsiaTheme="majorEastAsia" w:hAnsiTheme="majorHAnsi" w:cstheme="majorBidi"/>
          <w:sz w:val="22"/>
          <w:szCs w:val="22"/>
        </w:rPr>
      </w:pPr>
    </w:p>
    <w:p w14:paraId="0B5FAD62" w14:textId="77777777" w:rsidR="005E223D" w:rsidRPr="005E223D" w:rsidRDefault="005E223D" w:rsidP="6190D3D1">
      <w:pPr>
        <w:pStyle w:val="Heading3"/>
        <w:spacing w:before="0" w:beforeAutospacing="0" w:after="0" w:afterAutospacing="0"/>
        <w:rPr>
          <w:rFonts w:asciiTheme="majorHAnsi" w:eastAsiaTheme="majorEastAsia" w:hAnsiTheme="majorHAnsi" w:cstheme="majorBidi"/>
          <w:spacing w:val="8"/>
          <w:sz w:val="22"/>
          <w:szCs w:val="22"/>
          <w:u w:val="single"/>
        </w:rPr>
      </w:pPr>
      <w:r w:rsidRPr="6190D3D1">
        <w:rPr>
          <w:rFonts w:asciiTheme="majorHAnsi" w:eastAsiaTheme="majorEastAsia" w:hAnsiTheme="majorHAnsi" w:cstheme="majorBidi"/>
          <w:spacing w:val="8"/>
          <w:sz w:val="22"/>
          <w:szCs w:val="22"/>
          <w:u w:val="single"/>
        </w:rPr>
        <w:t>Notes</w:t>
      </w:r>
    </w:p>
    <w:p w14:paraId="708B3ACD" w14:textId="77777777" w:rsidR="005E223D" w:rsidRPr="005E223D" w:rsidRDefault="005E223D" w:rsidP="6190D3D1">
      <w:pPr>
        <w:pStyle w:val="NormalWeb"/>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Home Address:</w:t>
      </w:r>
    </w:p>
    <w:p w14:paraId="1A745D3E" w14:textId="7D99181C" w:rsidR="005E223D" w:rsidRPr="005E223D" w:rsidRDefault="005E223D" w:rsidP="6190D3D1">
      <w:pPr>
        <w:pStyle w:val="NormalWeb"/>
        <w:spacing w:before="0" w:beforeAutospacing="0" w:after="0" w:afterAutospacing="0"/>
        <w:rPr>
          <w:rFonts w:asciiTheme="majorHAnsi" w:eastAsiaTheme="majorEastAsia" w:hAnsiTheme="majorHAnsi" w:cstheme="majorBidi"/>
          <w:sz w:val="22"/>
          <w:szCs w:val="22"/>
        </w:rPr>
      </w:pPr>
      <w:r w:rsidRPr="6190D3D1">
        <w:rPr>
          <w:rStyle w:val="Emphasis"/>
          <w:rFonts w:asciiTheme="majorHAnsi" w:eastAsiaTheme="majorEastAsia" w:hAnsiTheme="majorHAnsi" w:cstheme="majorBidi"/>
          <w:sz w:val="22"/>
          <w:szCs w:val="22"/>
        </w:rPr>
        <w:t xml:space="preserve">The home address is where a child normally lives. Where a child lives with parents with shared parental responsibility, each for part of a week, the address where the child lives is determined using a joint declaration from the parents stating the pattern of residence. If a child’s residence is split equally between both parents, then parents will be asked to determine which residential address should be used for the purpose of admission to school. If no joint declaration is received where the residence is split equally by the closing date for applications, the home address will be taken as the address where the child is registered with the doctor. If the residence is not split equally between both </w:t>
      </w:r>
      <w:r w:rsidR="1B2004C5" w:rsidRPr="6190D3D1">
        <w:rPr>
          <w:rStyle w:val="Emphasis"/>
          <w:rFonts w:asciiTheme="majorHAnsi" w:eastAsiaTheme="majorEastAsia" w:hAnsiTheme="majorHAnsi" w:cstheme="majorBidi"/>
          <w:sz w:val="22"/>
          <w:szCs w:val="22"/>
        </w:rPr>
        <w:t>parents,</w:t>
      </w:r>
      <w:r w:rsidRPr="6190D3D1">
        <w:rPr>
          <w:rStyle w:val="Emphasis"/>
          <w:rFonts w:asciiTheme="majorHAnsi" w:eastAsiaTheme="majorEastAsia" w:hAnsiTheme="majorHAnsi" w:cstheme="majorBidi"/>
          <w:sz w:val="22"/>
          <w:szCs w:val="22"/>
        </w:rPr>
        <w:t xml:space="preserve"> then the address used will be the address where the child spends the majority of the school week.</w:t>
      </w:r>
    </w:p>
    <w:p w14:paraId="62C07482" w14:textId="7C3FE18D" w:rsidR="005E223D" w:rsidRPr="005E223D" w:rsidRDefault="005E223D" w:rsidP="6190D3D1">
      <w:pPr>
        <w:pStyle w:val="NormalWeb"/>
        <w:spacing w:before="0" w:beforeAutospacing="0" w:after="0" w:afterAutospacing="0"/>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Siblings:</w:t>
      </w:r>
    </w:p>
    <w:p w14:paraId="0C42946B" w14:textId="21C17D19" w:rsidR="005E223D" w:rsidRDefault="005E223D" w:rsidP="6190D3D1">
      <w:pPr>
        <w:pStyle w:val="NormalWeb"/>
        <w:spacing w:before="0" w:beforeAutospacing="0" w:after="0" w:afterAutospacing="0"/>
        <w:rPr>
          <w:rStyle w:val="Emphasis"/>
          <w:rFonts w:asciiTheme="majorHAnsi" w:eastAsiaTheme="majorEastAsia" w:hAnsiTheme="majorHAnsi" w:cstheme="majorBidi"/>
          <w:sz w:val="22"/>
          <w:szCs w:val="22"/>
        </w:rPr>
      </w:pPr>
      <w:r w:rsidRPr="6190D3D1">
        <w:rPr>
          <w:rStyle w:val="Emphasis"/>
          <w:rFonts w:asciiTheme="majorHAnsi" w:eastAsiaTheme="majorEastAsia" w:hAnsiTheme="majorHAnsi" w:cstheme="majorBidi"/>
          <w:sz w:val="22"/>
          <w:szCs w:val="22"/>
        </w:rPr>
        <w:t>‘Sibling’ means a natural brother or sister, a half brother or sister, a legally adopted brother or sister or half-brother or sister, a stepbrother or sister or other child living in the same household as part of the same family who, in any of these cases, will be living at the same address at the date of their application for a place.</w:t>
      </w:r>
    </w:p>
    <w:p w14:paraId="7159E21C" w14:textId="0E70E819" w:rsidR="40061397" w:rsidRDefault="40061397" w:rsidP="6190D3D1">
      <w:pPr>
        <w:pStyle w:val="Heading2"/>
        <w:spacing w:before="0" w:beforeAutospacing="0" w:after="0" w:afterAutospacing="0"/>
        <w:rPr>
          <w:rFonts w:asciiTheme="majorHAnsi" w:eastAsiaTheme="majorEastAsia" w:hAnsiTheme="majorHAnsi" w:cstheme="majorBidi"/>
          <w:color w:val="000000" w:themeColor="text1"/>
          <w:sz w:val="22"/>
          <w:szCs w:val="22"/>
        </w:rPr>
      </w:pPr>
    </w:p>
    <w:p w14:paraId="1AD79383" w14:textId="1BDBEE21" w:rsidR="00E94367" w:rsidRPr="00897944" w:rsidRDefault="00E94367" w:rsidP="6190D3D1">
      <w:pPr>
        <w:pStyle w:val="Heading2"/>
        <w:spacing w:before="0" w:beforeAutospacing="0" w:after="0" w:afterAutospacing="0"/>
        <w:rPr>
          <w:rFonts w:asciiTheme="majorHAnsi" w:eastAsiaTheme="majorEastAsia" w:hAnsiTheme="majorHAnsi" w:cstheme="majorBidi"/>
          <w:color w:val="000000"/>
          <w:sz w:val="22"/>
          <w:szCs w:val="22"/>
          <w:u w:val="single"/>
        </w:rPr>
      </w:pPr>
      <w:r w:rsidRPr="6190D3D1">
        <w:rPr>
          <w:rFonts w:asciiTheme="majorHAnsi" w:eastAsiaTheme="majorEastAsia" w:hAnsiTheme="majorHAnsi" w:cstheme="majorBidi"/>
          <w:color w:val="000000" w:themeColor="text1"/>
          <w:sz w:val="22"/>
          <w:szCs w:val="22"/>
          <w:u w:val="single"/>
        </w:rPr>
        <w:t>Admissions to primary schools</w:t>
      </w:r>
      <w:r w:rsidR="00897944" w:rsidRPr="6190D3D1">
        <w:rPr>
          <w:rFonts w:asciiTheme="majorHAnsi" w:eastAsiaTheme="majorEastAsia" w:hAnsiTheme="majorHAnsi" w:cstheme="majorBidi"/>
          <w:color w:val="000000" w:themeColor="text1"/>
          <w:sz w:val="22"/>
          <w:szCs w:val="22"/>
          <w:u w:val="single"/>
        </w:rPr>
        <w:t xml:space="preserve"> in Staffordshire</w:t>
      </w:r>
      <w:r w:rsidRPr="6190D3D1">
        <w:rPr>
          <w:rFonts w:asciiTheme="majorHAnsi" w:eastAsiaTheme="majorEastAsia" w:hAnsiTheme="majorHAnsi" w:cstheme="majorBidi"/>
          <w:color w:val="000000" w:themeColor="text1"/>
          <w:sz w:val="22"/>
          <w:szCs w:val="22"/>
          <w:u w:val="single"/>
        </w:rPr>
        <w:t xml:space="preserve"> 202</w:t>
      </w:r>
      <w:r w:rsidR="355591F4" w:rsidRPr="6190D3D1">
        <w:rPr>
          <w:rFonts w:asciiTheme="majorHAnsi" w:eastAsiaTheme="majorEastAsia" w:hAnsiTheme="majorHAnsi" w:cstheme="majorBidi"/>
          <w:color w:val="000000" w:themeColor="text1"/>
          <w:sz w:val="22"/>
          <w:szCs w:val="22"/>
          <w:u w:val="single"/>
        </w:rPr>
        <w:t>4</w:t>
      </w:r>
      <w:r w:rsidRPr="6190D3D1">
        <w:rPr>
          <w:rFonts w:asciiTheme="majorHAnsi" w:eastAsiaTheme="majorEastAsia" w:hAnsiTheme="majorHAnsi" w:cstheme="majorBidi"/>
          <w:color w:val="000000" w:themeColor="text1"/>
          <w:sz w:val="22"/>
          <w:szCs w:val="22"/>
          <w:u w:val="single"/>
        </w:rPr>
        <w:t>-202</w:t>
      </w:r>
      <w:r w:rsidR="636CAD63" w:rsidRPr="6190D3D1">
        <w:rPr>
          <w:rFonts w:asciiTheme="majorHAnsi" w:eastAsiaTheme="majorEastAsia" w:hAnsiTheme="majorHAnsi" w:cstheme="majorBidi"/>
          <w:color w:val="000000" w:themeColor="text1"/>
          <w:sz w:val="22"/>
          <w:szCs w:val="22"/>
          <w:u w:val="single"/>
        </w:rPr>
        <w:t>5</w:t>
      </w:r>
    </w:p>
    <w:p w14:paraId="5AB7AA47" w14:textId="7FAE2245" w:rsidR="00897944" w:rsidRDefault="00897944" w:rsidP="6190D3D1">
      <w:pPr>
        <w:rPr>
          <w:rFonts w:asciiTheme="majorHAnsi" w:eastAsiaTheme="majorEastAsia" w:hAnsiTheme="majorHAnsi" w:cstheme="majorBidi"/>
          <w:color w:val="000000" w:themeColor="text1"/>
          <w:sz w:val="22"/>
          <w:szCs w:val="22"/>
          <w:lang w:eastAsia="en-GB"/>
        </w:rPr>
      </w:pPr>
      <w:r w:rsidRPr="6190D3D1">
        <w:rPr>
          <w:rFonts w:asciiTheme="majorHAnsi" w:eastAsiaTheme="majorEastAsia" w:hAnsiTheme="majorHAnsi" w:cstheme="majorBidi"/>
          <w:color w:val="000000" w:themeColor="text1"/>
          <w:sz w:val="22"/>
          <w:szCs w:val="22"/>
          <w:lang w:eastAsia="en-GB"/>
        </w:rPr>
        <w:t>You need to apply for September 202</w:t>
      </w:r>
      <w:r w:rsidR="50BC18E6" w:rsidRPr="6190D3D1">
        <w:rPr>
          <w:rFonts w:asciiTheme="majorHAnsi" w:eastAsiaTheme="majorEastAsia" w:hAnsiTheme="majorHAnsi" w:cstheme="majorBidi"/>
          <w:color w:val="000000" w:themeColor="text1"/>
          <w:sz w:val="22"/>
          <w:szCs w:val="22"/>
          <w:lang w:eastAsia="en-GB"/>
        </w:rPr>
        <w:t>4</w:t>
      </w:r>
      <w:r w:rsidR="0A984DB3" w:rsidRPr="6190D3D1">
        <w:rPr>
          <w:rFonts w:asciiTheme="majorHAnsi" w:eastAsiaTheme="majorEastAsia" w:hAnsiTheme="majorHAnsi" w:cstheme="majorBidi"/>
          <w:color w:val="000000" w:themeColor="text1"/>
          <w:sz w:val="22"/>
          <w:szCs w:val="22"/>
          <w:lang w:eastAsia="en-GB"/>
        </w:rPr>
        <w:t xml:space="preserve"> </w:t>
      </w:r>
      <w:r w:rsidRPr="6190D3D1">
        <w:rPr>
          <w:rFonts w:asciiTheme="majorHAnsi" w:eastAsiaTheme="majorEastAsia" w:hAnsiTheme="majorHAnsi" w:cstheme="majorBidi"/>
          <w:color w:val="000000" w:themeColor="text1"/>
          <w:sz w:val="22"/>
          <w:szCs w:val="22"/>
          <w:lang w:eastAsia="en-GB"/>
        </w:rPr>
        <w:t>if your child's fifth birthday is between 1 September 202</w:t>
      </w:r>
      <w:r w:rsidR="5F37254C" w:rsidRPr="6190D3D1">
        <w:rPr>
          <w:rFonts w:asciiTheme="majorHAnsi" w:eastAsiaTheme="majorEastAsia" w:hAnsiTheme="majorHAnsi" w:cstheme="majorBidi"/>
          <w:color w:val="000000" w:themeColor="text1"/>
          <w:sz w:val="22"/>
          <w:szCs w:val="22"/>
          <w:lang w:eastAsia="en-GB"/>
        </w:rPr>
        <w:t>4</w:t>
      </w:r>
      <w:r w:rsidRPr="6190D3D1">
        <w:rPr>
          <w:rFonts w:asciiTheme="majorHAnsi" w:eastAsiaTheme="majorEastAsia" w:hAnsiTheme="majorHAnsi" w:cstheme="majorBidi"/>
          <w:color w:val="000000" w:themeColor="text1"/>
          <w:sz w:val="22"/>
          <w:szCs w:val="22"/>
          <w:lang w:eastAsia="en-GB"/>
        </w:rPr>
        <w:t xml:space="preserve"> and 31 August 202</w:t>
      </w:r>
      <w:r w:rsidR="0FE7DE69" w:rsidRPr="6190D3D1">
        <w:rPr>
          <w:rFonts w:asciiTheme="majorHAnsi" w:eastAsiaTheme="majorEastAsia" w:hAnsiTheme="majorHAnsi" w:cstheme="majorBidi"/>
          <w:color w:val="000000" w:themeColor="text1"/>
          <w:sz w:val="22"/>
          <w:szCs w:val="22"/>
          <w:lang w:eastAsia="en-GB"/>
        </w:rPr>
        <w:t>5</w:t>
      </w:r>
      <w:r w:rsidRPr="6190D3D1">
        <w:rPr>
          <w:rFonts w:asciiTheme="majorHAnsi" w:eastAsiaTheme="majorEastAsia" w:hAnsiTheme="majorHAnsi" w:cstheme="majorBidi"/>
          <w:color w:val="000000" w:themeColor="text1"/>
          <w:sz w:val="22"/>
          <w:szCs w:val="22"/>
          <w:lang w:eastAsia="en-GB"/>
        </w:rPr>
        <w:t xml:space="preserve"> for a place at first, infant or primary school</w:t>
      </w:r>
      <w:r w:rsidR="493D32E4" w:rsidRPr="6190D3D1">
        <w:rPr>
          <w:rFonts w:asciiTheme="majorHAnsi" w:eastAsiaTheme="majorEastAsia" w:hAnsiTheme="majorHAnsi" w:cstheme="majorBidi"/>
          <w:color w:val="000000" w:themeColor="text1"/>
          <w:sz w:val="22"/>
          <w:szCs w:val="22"/>
          <w:lang w:eastAsia="en-GB"/>
        </w:rPr>
        <w:t>.</w:t>
      </w:r>
    </w:p>
    <w:p w14:paraId="728CC591" w14:textId="3F23FE9A" w:rsidR="55191B6A" w:rsidRDefault="00E94367" w:rsidP="6190D3D1">
      <w:pPr>
        <w:pStyle w:val="NormalWeb"/>
        <w:spacing w:before="0" w:beforeAutospacing="0" w:after="0" w:afterAutospacing="0"/>
        <w:rPr>
          <w:rFonts w:asciiTheme="majorHAnsi" w:eastAsiaTheme="majorEastAsia" w:hAnsiTheme="majorHAnsi" w:cstheme="majorBidi"/>
          <w:color w:val="000000" w:themeColor="text1"/>
          <w:sz w:val="22"/>
          <w:szCs w:val="22"/>
        </w:rPr>
      </w:pPr>
      <w:r w:rsidRPr="6190D3D1">
        <w:rPr>
          <w:rFonts w:asciiTheme="majorHAnsi" w:eastAsiaTheme="majorEastAsia" w:hAnsiTheme="majorHAnsi" w:cstheme="majorBidi"/>
          <w:b/>
          <w:bCs/>
          <w:color w:val="000000" w:themeColor="text1"/>
          <w:sz w:val="22"/>
          <w:szCs w:val="22"/>
        </w:rPr>
        <w:t>Staffordshire County Council’s School Admissions and Transport Service (SA&amp;TS)</w:t>
      </w:r>
      <w:r w:rsidRPr="6190D3D1">
        <w:rPr>
          <w:rFonts w:asciiTheme="majorHAnsi" w:eastAsiaTheme="majorEastAsia" w:hAnsiTheme="majorHAnsi" w:cstheme="majorBidi"/>
          <w:color w:val="000000" w:themeColor="text1"/>
          <w:sz w:val="22"/>
          <w:szCs w:val="22"/>
        </w:rPr>
        <w:t xml:space="preserve"> will coordinate all admissions at all maintained schools in Staffordshire, including all voluntary aided and foundation as well as academy schools in</w:t>
      </w:r>
    </w:p>
    <w:p w14:paraId="04616D14" w14:textId="7B82D173" w:rsidR="55191B6A" w:rsidRDefault="00E94367" w:rsidP="6190D3D1">
      <w:pPr>
        <w:pStyle w:val="NormalWeb"/>
        <w:spacing w:before="0" w:beforeAutospacing="0" w:after="0" w:afterAutospacing="0"/>
        <w:rPr>
          <w:rFonts w:asciiTheme="majorHAnsi" w:eastAsiaTheme="majorEastAsia" w:hAnsiTheme="majorHAnsi" w:cstheme="majorBidi"/>
          <w:color w:val="000000" w:themeColor="text1"/>
          <w:sz w:val="22"/>
          <w:szCs w:val="22"/>
        </w:rPr>
      </w:pPr>
      <w:r w:rsidRPr="6190D3D1">
        <w:rPr>
          <w:rFonts w:asciiTheme="majorHAnsi" w:eastAsiaTheme="majorEastAsia" w:hAnsiTheme="majorHAnsi" w:cstheme="majorBidi"/>
          <w:color w:val="000000" w:themeColor="text1"/>
          <w:sz w:val="22"/>
          <w:szCs w:val="22"/>
        </w:rPr>
        <w:t>respect of applications for school places at the normal age of entry. </w:t>
      </w:r>
    </w:p>
    <w:p w14:paraId="4475F139" w14:textId="4BE743A9" w:rsidR="00E94367" w:rsidRDefault="00E94367" w:rsidP="6190D3D1">
      <w:pPr>
        <w:pStyle w:val="Heading3"/>
        <w:spacing w:before="0" w:beforeAutospacing="0" w:after="0" w:afterAutospacing="0"/>
        <w:rPr>
          <w:rFonts w:asciiTheme="majorHAnsi" w:eastAsiaTheme="majorEastAsia" w:hAnsiTheme="majorHAnsi" w:cstheme="majorBidi"/>
          <w:color w:val="000000" w:themeColor="text1"/>
          <w:sz w:val="22"/>
          <w:szCs w:val="22"/>
        </w:rPr>
      </w:pPr>
      <w:r w:rsidRPr="6190D3D1">
        <w:rPr>
          <w:rFonts w:asciiTheme="majorHAnsi" w:eastAsiaTheme="majorEastAsia" w:hAnsiTheme="majorHAnsi" w:cstheme="majorBidi"/>
          <w:color w:val="000000" w:themeColor="text1"/>
          <w:sz w:val="22"/>
          <w:szCs w:val="22"/>
        </w:rPr>
        <w:t xml:space="preserve">The </w:t>
      </w:r>
      <w:r w:rsidR="32226A86" w:rsidRPr="6190D3D1">
        <w:rPr>
          <w:rFonts w:asciiTheme="majorHAnsi" w:eastAsiaTheme="majorEastAsia" w:hAnsiTheme="majorHAnsi" w:cstheme="majorBidi"/>
          <w:color w:val="000000" w:themeColor="text1"/>
          <w:sz w:val="22"/>
          <w:szCs w:val="22"/>
        </w:rPr>
        <w:t>Service</w:t>
      </w:r>
      <w:r w:rsidR="45605735" w:rsidRPr="6190D3D1">
        <w:rPr>
          <w:rFonts w:asciiTheme="majorHAnsi" w:eastAsiaTheme="majorEastAsia" w:hAnsiTheme="majorHAnsi" w:cstheme="majorBidi"/>
          <w:color w:val="000000" w:themeColor="text1"/>
          <w:sz w:val="22"/>
          <w:szCs w:val="22"/>
        </w:rPr>
        <w:t>:</w:t>
      </w:r>
    </w:p>
    <w:p w14:paraId="554FD708" w14:textId="7A82FC82" w:rsidR="00E94367" w:rsidRDefault="00E94367" w:rsidP="6190D3D1">
      <w:pPr>
        <w:numPr>
          <w:ilvl w:val="0"/>
          <w:numId w:val="5"/>
        </w:numPr>
        <w:rPr>
          <w:rFonts w:asciiTheme="majorHAnsi" w:eastAsiaTheme="majorEastAsia" w:hAnsiTheme="majorHAnsi" w:cstheme="majorBidi"/>
          <w:color w:val="000000" w:themeColor="text1"/>
          <w:sz w:val="22"/>
          <w:szCs w:val="22"/>
        </w:rPr>
      </w:pPr>
      <w:r w:rsidRPr="6190D3D1">
        <w:rPr>
          <w:rFonts w:asciiTheme="majorHAnsi" w:eastAsiaTheme="majorEastAsia" w:hAnsiTheme="majorHAnsi" w:cstheme="majorBidi"/>
          <w:color w:val="000000" w:themeColor="text1"/>
          <w:sz w:val="22"/>
          <w:szCs w:val="22"/>
        </w:rPr>
        <w:t>This s</w:t>
      </w:r>
      <w:r w:rsidR="3F49BACB" w:rsidRPr="6190D3D1">
        <w:rPr>
          <w:rFonts w:asciiTheme="majorHAnsi" w:eastAsiaTheme="majorEastAsia" w:hAnsiTheme="majorHAnsi" w:cstheme="majorBidi"/>
          <w:color w:val="000000" w:themeColor="text1"/>
          <w:sz w:val="22"/>
          <w:szCs w:val="22"/>
        </w:rPr>
        <w:t>ervice</w:t>
      </w:r>
      <w:r w:rsidRPr="6190D3D1">
        <w:rPr>
          <w:rFonts w:asciiTheme="majorHAnsi" w:eastAsiaTheme="majorEastAsia" w:hAnsiTheme="majorHAnsi" w:cstheme="majorBidi"/>
          <w:color w:val="000000" w:themeColor="text1"/>
          <w:sz w:val="22"/>
          <w:szCs w:val="22"/>
        </w:rPr>
        <w:t xml:space="preserve"> meets the requirement for a coordinated admission scheme under The School Admissions (Co-ordination of Admission Arrangements (England)) Regulations 2012 and applies to applications made by Staffordshire parents for all maintained schools and academies at the normal age of entry (except special schools and nurseries</w:t>
      </w:r>
      <w:r w:rsidR="556DED33" w:rsidRPr="6190D3D1">
        <w:rPr>
          <w:rFonts w:asciiTheme="majorHAnsi" w:eastAsiaTheme="majorEastAsia" w:hAnsiTheme="majorHAnsi" w:cstheme="majorBidi"/>
          <w:color w:val="000000" w:themeColor="text1"/>
          <w:sz w:val="22"/>
          <w:szCs w:val="22"/>
        </w:rPr>
        <w:t>.</w:t>
      </w:r>
    </w:p>
    <w:p w14:paraId="40B8AA50" w14:textId="63204BB8" w:rsidR="00E94367" w:rsidRPr="00897944" w:rsidRDefault="00E94367" w:rsidP="6190D3D1">
      <w:pPr>
        <w:numPr>
          <w:ilvl w:val="0"/>
          <w:numId w:val="5"/>
        </w:numPr>
        <w:rPr>
          <w:rFonts w:asciiTheme="majorHAnsi" w:eastAsiaTheme="majorEastAsia" w:hAnsiTheme="majorHAnsi" w:cstheme="majorBidi"/>
          <w:color w:val="000000"/>
          <w:sz w:val="22"/>
          <w:szCs w:val="22"/>
        </w:rPr>
      </w:pPr>
      <w:r w:rsidRPr="6190D3D1">
        <w:rPr>
          <w:rFonts w:asciiTheme="majorHAnsi" w:eastAsiaTheme="majorEastAsia" w:hAnsiTheme="majorHAnsi" w:cstheme="majorBidi"/>
          <w:color w:val="000000" w:themeColor="text1"/>
          <w:sz w:val="22"/>
          <w:szCs w:val="22"/>
        </w:rPr>
        <w:t>The purpose of the s</w:t>
      </w:r>
      <w:r w:rsidR="052BE279" w:rsidRPr="6190D3D1">
        <w:rPr>
          <w:rFonts w:asciiTheme="majorHAnsi" w:eastAsiaTheme="majorEastAsia" w:hAnsiTheme="majorHAnsi" w:cstheme="majorBidi"/>
          <w:color w:val="000000" w:themeColor="text1"/>
          <w:sz w:val="22"/>
          <w:szCs w:val="22"/>
        </w:rPr>
        <w:t>ervice</w:t>
      </w:r>
      <w:r w:rsidRPr="6190D3D1">
        <w:rPr>
          <w:rFonts w:asciiTheme="majorHAnsi" w:eastAsiaTheme="majorEastAsia" w:hAnsiTheme="majorHAnsi" w:cstheme="majorBidi"/>
          <w:color w:val="000000" w:themeColor="text1"/>
          <w:sz w:val="22"/>
          <w:szCs w:val="22"/>
        </w:rPr>
        <w:t xml:space="preserve"> is to ensure that, so far as is reasonably practicable,</w:t>
      </w:r>
    </w:p>
    <w:p w14:paraId="0DF25B4F" w14:textId="39CD839A" w:rsidR="00E94367" w:rsidRDefault="00E94367" w:rsidP="6190D3D1">
      <w:pPr>
        <w:pStyle w:val="ListParagraph"/>
        <w:numPr>
          <w:ilvl w:val="1"/>
          <w:numId w:val="2"/>
        </w:numPr>
        <w:rPr>
          <w:rFonts w:asciiTheme="majorHAnsi" w:eastAsiaTheme="majorEastAsia" w:hAnsiTheme="majorHAnsi" w:cstheme="majorBidi"/>
          <w:color w:val="000000" w:themeColor="text1"/>
          <w:sz w:val="22"/>
          <w:szCs w:val="22"/>
        </w:rPr>
      </w:pPr>
      <w:r w:rsidRPr="6190D3D1">
        <w:rPr>
          <w:rFonts w:asciiTheme="majorHAnsi" w:eastAsiaTheme="majorEastAsia" w:hAnsiTheme="majorHAnsi" w:cstheme="majorBidi"/>
          <w:color w:val="000000" w:themeColor="text1"/>
          <w:sz w:val="22"/>
          <w:szCs w:val="22"/>
        </w:rPr>
        <w:t xml:space="preserve">each parent who applies for a school place at the normal age of entry receives only one single offer of a school place under the scheme, whether that be at a school within the </w:t>
      </w:r>
      <w:r w:rsidR="35304A8D" w:rsidRPr="6190D3D1">
        <w:rPr>
          <w:rFonts w:asciiTheme="majorHAnsi" w:eastAsiaTheme="majorEastAsia" w:hAnsiTheme="majorHAnsi" w:cstheme="majorBidi"/>
          <w:color w:val="000000" w:themeColor="text1"/>
          <w:sz w:val="22"/>
          <w:szCs w:val="22"/>
        </w:rPr>
        <w:t>county,</w:t>
      </w:r>
      <w:r w:rsidRPr="6190D3D1">
        <w:rPr>
          <w:rFonts w:asciiTheme="majorHAnsi" w:eastAsiaTheme="majorEastAsia" w:hAnsiTheme="majorHAnsi" w:cstheme="majorBidi"/>
          <w:color w:val="000000" w:themeColor="text1"/>
          <w:sz w:val="22"/>
          <w:szCs w:val="22"/>
        </w:rPr>
        <w:t xml:space="preserve"> or one maintained by another authority, and</w:t>
      </w:r>
      <w:r w:rsidR="72B8954E" w:rsidRPr="6190D3D1">
        <w:rPr>
          <w:rFonts w:asciiTheme="majorHAnsi" w:eastAsiaTheme="majorEastAsia" w:hAnsiTheme="majorHAnsi" w:cstheme="majorBidi"/>
          <w:color w:val="000000" w:themeColor="text1"/>
          <w:sz w:val="22"/>
          <w:szCs w:val="22"/>
        </w:rPr>
        <w:t>,</w:t>
      </w:r>
    </w:p>
    <w:p w14:paraId="3703C38C" w14:textId="50DC06C5" w:rsidR="00E94367" w:rsidRDefault="00E94367" w:rsidP="6190D3D1">
      <w:pPr>
        <w:pStyle w:val="ListParagraph"/>
        <w:numPr>
          <w:ilvl w:val="1"/>
          <w:numId w:val="2"/>
        </w:numPr>
        <w:rPr>
          <w:rFonts w:asciiTheme="majorHAnsi" w:eastAsiaTheme="majorEastAsia" w:hAnsiTheme="majorHAnsi" w:cstheme="majorBidi"/>
          <w:color w:val="000000" w:themeColor="text1"/>
          <w:sz w:val="22"/>
          <w:szCs w:val="22"/>
        </w:rPr>
      </w:pPr>
      <w:r w:rsidRPr="6190D3D1">
        <w:rPr>
          <w:rFonts w:asciiTheme="majorHAnsi" w:eastAsiaTheme="majorEastAsia" w:hAnsiTheme="majorHAnsi" w:cstheme="majorBidi"/>
          <w:color w:val="000000" w:themeColor="text1"/>
          <w:sz w:val="22"/>
          <w:szCs w:val="22"/>
        </w:rPr>
        <w:t>a child is granted admission to whichever of the schools that is ranked highest on that application wherever possible.</w:t>
      </w:r>
    </w:p>
    <w:p w14:paraId="673008CD" w14:textId="0C4C1C88" w:rsidR="18DD49BC" w:rsidRDefault="00E94367" w:rsidP="6190D3D1">
      <w:pPr>
        <w:pStyle w:val="ListParagraph"/>
        <w:numPr>
          <w:ilvl w:val="0"/>
          <w:numId w:val="5"/>
        </w:numPr>
        <w:rPr>
          <w:rFonts w:asciiTheme="majorHAnsi" w:eastAsiaTheme="majorEastAsia" w:hAnsiTheme="majorHAnsi" w:cstheme="majorBidi"/>
          <w:color w:val="000000" w:themeColor="text1"/>
          <w:sz w:val="22"/>
          <w:szCs w:val="22"/>
        </w:rPr>
      </w:pPr>
      <w:r w:rsidRPr="6190D3D1">
        <w:rPr>
          <w:rFonts w:asciiTheme="majorHAnsi" w:eastAsiaTheme="majorEastAsia" w:hAnsiTheme="majorHAnsi" w:cstheme="majorBidi"/>
          <w:color w:val="000000" w:themeColor="text1"/>
          <w:sz w:val="22"/>
          <w:szCs w:val="22"/>
        </w:rPr>
        <w:t>Parents of children resident in the county of Staffordshire must make an application for the normal age of entry through Staffordshire County Council to apply for any school within Staffordshire or in another authority. </w:t>
      </w:r>
    </w:p>
    <w:p w14:paraId="45ADC74B" w14:textId="1A1F4274" w:rsidR="40061397" w:rsidRDefault="40061397" w:rsidP="6190D3D1">
      <w:pPr>
        <w:rPr>
          <w:rFonts w:asciiTheme="majorHAnsi" w:eastAsiaTheme="majorEastAsia" w:hAnsiTheme="majorHAnsi" w:cstheme="majorBidi"/>
          <w:b/>
          <w:bCs/>
          <w:sz w:val="22"/>
          <w:szCs w:val="22"/>
          <w:u w:val="single"/>
        </w:rPr>
      </w:pPr>
    </w:p>
    <w:p w14:paraId="6C0A5873" w14:textId="7C385A89" w:rsidR="18DD49BC" w:rsidRDefault="635863AF" w:rsidP="6190D3D1">
      <w:pPr>
        <w:rPr>
          <w:rFonts w:asciiTheme="majorHAnsi" w:eastAsiaTheme="majorEastAsia" w:hAnsiTheme="majorHAnsi" w:cstheme="majorBidi"/>
          <w:b/>
          <w:bCs/>
          <w:sz w:val="22"/>
          <w:szCs w:val="22"/>
          <w:u w:val="single"/>
        </w:rPr>
      </w:pPr>
      <w:r w:rsidRPr="6190D3D1">
        <w:rPr>
          <w:rFonts w:asciiTheme="majorHAnsi" w:eastAsiaTheme="majorEastAsia" w:hAnsiTheme="majorHAnsi" w:cstheme="majorBidi"/>
          <w:b/>
          <w:bCs/>
          <w:sz w:val="22"/>
          <w:szCs w:val="22"/>
          <w:u w:val="single"/>
        </w:rPr>
        <w:t>Additional Notes</w:t>
      </w:r>
    </w:p>
    <w:p w14:paraId="5A898457" w14:textId="395298B9" w:rsidR="18DD49BC" w:rsidRDefault="48503167" w:rsidP="6190D3D1">
      <w:pPr>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It is the applicant’s responsibility to provide any supportive information required for the application to be assessed against the published admissions criteria, the governors will not seek to obtain this information on behalf of the applicant.</w:t>
      </w:r>
    </w:p>
    <w:p w14:paraId="4F8724D7" w14:textId="4D04AA4A" w:rsidR="635863AF" w:rsidRDefault="635863AF" w:rsidP="6190D3D1">
      <w:pPr>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 xml:space="preserve">Copies of the school catchment area are available from the school or Local Authority. </w:t>
      </w:r>
    </w:p>
    <w:p w14:paraId="677EE758" w14:textId="0EA8CF77" w:rsidR="55191B6A" w:rsidRDefault="55191B6A" w:rsidP="6190D3D1">
      <w:pPr>
        <w:rPr>
          <w:rFonts w:asciiTheme="majorHAnsi" w:eastAsiaTheme="majorEastAsia" w:hAnsiTheme="majorHAnsi" w:cstheme="majorBidi"/>
          <w:sz w:val="22"/>
          <w:szCs w:val="22"/>
        </w:rPr>
      </w:pPr>
    </w:p>
    <w:p w14:paraId="5BC4A1F6" w14:textId="4E48F721" w:rsidR="054D21C0" w:rsidRDefault="1C5ADD40" w:rsidP="6190D3D1">
      <w:pPr>
        <w:rPr>
          <w:rFonts w:asciiTheme="majorHAnsi" w:eastAsiaTheme="majorEastAsia" w:hAnsiTheme="majorHAnsi" w:cstheme="majorBidi"/>
          <w:sz w:val="22"/>
          <w:szCs w:val="22"/>
        </w:rPr>
      </w:pPr>
      <w:r>
        <w:rPr>
          <w:noProof/>
        </w:rPr>
        <w:drawing>
          <wp:inline distT="0" distB="0" distL="0" distR="0" wp14:anchorId="3DD8589C" wp14:editId="3476F8F4">
            <wp:extent cx="4229100" cy="2143125"/>
            <wp:effectExtent l="0" t="0" r="0" b="0"/>
            <wp:docPr id="1695771749" name="Picture 169577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29100" cy="2143125"/>
                    </a:xfrm>
                    <a:prstGeom prst="rect">
                      <a:avLst/>
                    </a:prstGeom>
                  </pic:spPr>
                </pic:pic>
              </a:graphicData>
            </a:graphic>
          </wp:inline>
        </w:drawing>
      </w:r>
    </w:p>
    <w:p w14:paraId="427551B8" w14:textId="3B8CB42F" w:rsidR="18DD49BC" w:rsidRDefault="635863AF" w:rsidP="6190D3D1">
      <w:pPr>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 xml:space="preserve">The Local Authority uses a Geographical Information System (GIS) to calculate home to school distances in miles. The measurement is calculated using Ordnance Survey (OS) data from an applicant’s home address to the main front gate of the school. The coordinates of an applicant’s home address are determined using the Local Land and Property Gazetteer (LLPG) and OS Address Point data. </w:t>
      </w:r>
    </w:p>
    <w:p w14:paraId="38F7F81A" w14:textId="60308559" w:rsidR="6190D3D1" w:rsidRDefault="6190D3D1" w:rsidP="6190D3D1">
      <w:pPr>
        <w:rPr>
          <w:rFonts w:asciiTheme="majorHAnsi" w:eastAsiaTheme="majorEastAsia" w:hAnsiTheme="majorHAnsi" w:cstheme="majorBidi"/>
          <w:sz w:val="22"/>
          <w:szCs w:val="22"/>
        </w:rPr>
      </w:pPr>
    </w:p>
    <w:p w14:paraId="30B56E53" w14:textId="40020412" w:rsidR="18DD49BC" w:rsidRDefault="635863AF" w:rsidP="6190D3D1">
      <w:pPr>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 xml:space="preserve">The home address is usually considered to be the child’s, along with their parent’s main and genuine principal place of residence at the time of the allocation of places, i.e. where they are normally and regularly living. If a child is resident with friends or relatives (for reasons other than legal guardianship), the friends or relatives’ address will not be considered for allocation. </w:t>
      </w:r>
    </w:p>
    <w:p w14:paraId="0E6C7039" w14:textId="179DC248" w:rsidR="6190D3D1" w:rsidRDefault="6190D3D1" w:rsidP="6190D3D1">
      <w:pPr>
        <w:rPr>
          <w:rFonts w:asciiTheme="majorHAnsi" w:eastAsiaTheme="majorEastAsia" w:hAnsiTheme="majorHAnsi" w:cstheme="majorBidi"/>
          <w:sz w:val="22"/>
          <w:szCs w:val="22"/>
        </w:rPr>
      </w:pPr>
    </w:p>
    <w:p w14:paraId="0D669882" w14:textId="1721B417" w:rsidR="635863AF" w:rsidRDefault="635863AF" w:rsidP="6190D3D1">
      <w:pPr>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 xml:space="preserve">The requirement of the Governing Body to meet the infant class sizes legislation may result in the refusal of catchment area or sibling applications where a class has already reached its limit of 30 pupils. However, as an exception, the Governing Body will </w:t>
      </w:r>
      <w:r w:rsidR="33EB9EA6" w:rsidRPr="6190D3D1">
        <w:rPr>
          <w:rFonts w:asciiTheme="majorHAnsi" w:eastAsiaTheme="majorEastAsia" w:hAnsiTheme="majorHAnsi" w:cstheme="majorBidi"/>
          <w:sz w:val="22"/>
          <w:szCs w:val="22"/>
        </w:rPr>
        <w:t>consider</w:t>
      </w:r>
      <w:r w:rsidRPr="6190D3D1">
        <w:rPr>
          <w:rFonts w:asciiTheme="majorHAnsi" w:eastAsiaTheme="majorEastAsia" w:hAnsiTheme="majorHAnsi" w:cstheme="majorBidi"/>
          <w:sz w:val="22"/>
          <w:szCs w:val="22"/>
        </w:rPr>
        <w:t xml:space="preserve"> offering places above the </w:t>
      </w:r>
      <w:r w:rsidR="7873E982" w:rsidRPr="6190D3D1">
        <w:rPr>
          <w:rFonts w:asciiTheme="majorHAnsi" w:eastAsiaTheme="majorEastAsia" w:hAnsiTheme="majorHAnsi" w:cstheme="majorBidi"/>
          <w:sz w:val="22"/>
          <w:szCs w:val="22"/>
        </w:rPr>
        <w:t>a</w:t>
      </w:r>
      <w:r w:rsidRPr="6190D3D1">
        <w:rPr>
          <w:rFonts w:asciiTheme="majorHAnsi" w:eastAsiaTheme="majorEastAsia" w:hAnsiTheme="majorHAnsi" w:cstheme="majorBidi"/>
          <w:sz w:val="22"/>
          <w:szCs w:val="22"/>
        </w:rPr>
        <w:t xml:space="preserve">dmissions number to applications from children whose twin or sibling from a multiple birth is still admitted even when there are no other vacant places. </w:t>
      </w:r>
    </w:p>
    <w:p w14:paraId="26E15F1D" w14:textId="71510ABF" w:rsidR="6190D3D1" w:rsidRDefault="6190D3D1" w:rsidP="6190D3D1">
      <w:pPr>
        <w:rPr>
          <w:rFonts w:asciiTheme="majorHAnsi" w:eastAsiaTheme="majorEastAsia" w:hAnsiTheme="majorHAnsi" w:cstheme="majorBidi"/>
          <w:sz w:val="22"/>
          <w:szCs w:val="22"/>
        </w:rPr>
      </w:pPr>
    </w:p>
    <w:p w14:paraId="273F42E4" w14:textId="3A771CCD" w:rsidR="635863AF" w:rsidRDefault="635863AF" w:rsidP="6190D3D1">
      <w:pPr>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 xml:space="preserve">Where parents have shared responsibility for a child, and the child lives with both parents for part of the school week, parents will be required to provide documentary evidence to support the address they wish to be considered for application purposes. If a place is offered </w:t>
      </w:r>
      <w:r w:rsidR="108C6237" w:rsidRPr="6190D3D1">
        <w:rPr>
          <w:rFonts w:asciiTheme="majorHAnsi" w:eastAsiaTheme="majorEastAsia" w:hAnsiTheme="majorHAnsi" w:cstheme="majorBidi"/>
          <w:sz w:val="22"/>
          <w:szCs w:val="22"/>
        </w:rPr>
        <w:t>based on</w:t>
      </w:r>
      <w:r w:rsidRPr="6190D3D1">
        <w:rPr>
          <w:rFonts w:asciiTheme="majorHAnsi" w:eastAsiaTheme="majorEastAsia" w:hAnsiTheme="majorHAnsi" w:cstheme="majorBidi"/>
          <w:sz w:val="22"/>
          <w:szCs w:val="22"/>
        </w:rPr>
        <w:t xml:space="preserve"> an address that is subsequently found to be different from a child’s normal and permanent home </w:t>
      </w:r>
      <w:r w:rsidR="351E1552" w:rsidRPr="6190D3D1">
        <w:rPr>
          <w:rFonts w:asciiTheme="majorHAnsi" w:eastAsiaTheme="majorEastAsia" w:hAnsiTheme="majorHAnsi" w:cstheme="majorBidi"/>
          <w:sz w:val="22"/>
          <w:szCs w:val="22"/>
        </w:rPr>
        <w:t>address,</w:t>
      </w:r>
      <w:r w:rsidRPr="6190D3D1">
        <w:rPr>
          <w:rFonts w:asciiTheme="majorHAnsi" w:eastAsiaTheme="majorEastAsia" w:hAnsiTheme="majorHAnsi" w:cstheme="majorBidi"/>
          <w:sz w:val="22"/>
          <w:szCs w:val="22"/>
        </w:rPr>
        <w:t xml:space="preserve"> then that place is likely to be withdrawn. </w:t>
      </w:r>
    </w:p>
    <w:p w14:paraId="56131FC4" w14:textId="587FD733" w:rsidR="054D21C0" w:rsidRDefault="054D21C0" w:rsidP="6190D3D1">
      <w:pPr>
        <w:rPr>
          <w:rFonts w:asciiTheme="majorHAnsi" w:eastAsiaTheme="majorEastAsia" w:hAnsiTheme="majorHAnsi" w:cstheme="majorBidi"/>
          <w:sz w:val="22"/>
          <w:szCs w:val="22"/>
        </w:rPr>
      </w:pPr>
    </w:p>
    <w:p w14:paraId="6894E548" w14:textId="32958F74" w:rsidR="635863AF" w:rsidRDefault="635863AF" w:rsidP="6190D3D1">
      <w:pPr>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 xml:space="preserve">If there are a limited number of spaces and we cannot distinguish between applicants using the criteria listed, such as in the case of children who live in the same block of flats, then the child or children who will be offered the available spaces will be random. This process will be independently verified. </w:t>
      </w:r>
    </w:p>
    <w:p w14:paraId="301868C7" w14:textId="1A6302B4" w:rsidR="18DD49BC" w:rsidRDefault="18DD49BC" w:rsidP="6190D3D1">
      <w:pPr>
        <w:rPr>
          <w:rFonts w:asciiTheme="majorHAnsi" w:eastAsiaTheme="majorEastAsia" w:hAnsiTheme="majorHAnsi" w:cstheme="majorBidi"/>
          <w:sz w:val="22"/>
          <w:szCs w:val="22"/>
        </w:rPr>
      </w:pPr>
    </w:p>
    <w:p w14:paraId="13BCE025" w14:textId="2D99894B" w:rsidR="635863AF" w:rsidRDefault="635863AF" w:rsidP="6190D3D1">
      <w:pPr>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 xml:space="preserve">If your child has not been offered a place, your child’s name will be automatically kept on the waiting list. The waiting list will operate until the end of year 2. </w:t>
      </w:r>
    </w:p>
    <w:p w14:paraId="1B1EE19D" w14:textId="0CA1F77A" w:rsidR="18DD49BC" w:rsidRDefault="18DD49BC" w:rsidP="6190D3D1">
      <w:pPr>
        <w:rPr>
          <w:rFonts w:asciiTheme="majorHAnsi" w:eastAsiaTheme="majorEastAsia" w:hAnsiTheme="majorHAnsi" w:cstheme="majorBidi"/>
          <w:sz w:val="22"/>
          <w:szCs w:val="22"/>
        </w:rPr>
      </w:pPr>
    </w:p>
    <w:p w14:paraId="2873EE62" w14:textId="508CFBD1" w:rsidR="635863AF" w:rsidRDefault="635863AF" w:rsidP="6190D3D1">
      <w:pPr>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 xml:space="preserve">It is expected that parents will agree on school places before an application is made, and it may be necessary to request evidence from you to confirm that this is the case. The local authority is not </w:t>
      </w:r>
      <w:r w:rsidR="6C29ED73" w:rsidRPr="6190D3D1">
        <w:rPr>
          <w:rFonts w:asciiTheme="majorHAnsi" w:eastAsiaTheme="majorEastAsia" w:hAnsiTheme="majorHAnsi" w:cstheme="majorBidi"/>
          <w:sz w:val="22"/>
          <w:szCs w:val="22"/>
        </w:rPr>
        <w:t>able</w:t>
      </w:r>
      <w:r w:rsidRPr="6190D3D1">
        <w:rPr>
          <w:rFonts w:asciiTheme="majorHAnsi" w:eastAsiaTheme="majorEastAsia" w:hAnsiTheme="majorHAnsi" w:cstheme="majorBidi"/>
          <w:sz w:val="22"/>
          <w:szCs w:val="22"/>
        </w:rPr>
        <w:t xml:space="preserve"> to intervene in disputes between parents over school applications and will request that these are resolved privately.</w:t>
      </w:r>
    </w:p>
    <w:p w14:paraId="0C5C4689" w14:textId="29F700B2" w:rsidR="00636D0F" w:rsidRDefault="00636D0F" w:rsidP="6190D3D1">
      <w:pPr>
        <w:rPr>
          <w:rFonts w:asciiTheme="majorHAnsi" w:eastAsiaTheme="majorEastAsia" w:hAnsiTheme="majorHAnsi" w:cstheme="majorBidi"/>
          <w:color w:val="000000"/>
          <w:sz w:val="22"/>
          <w:szCs w:val="22"/>
        </w:rPr>
      </w:pPr>
    </w:p>
    <w:p w14:paraId="6FBE2562" w14:textId="332F4462" w:rsidR="40061397" w:rsidRDefault="00636D0F" w:rsidP="6190D3D1">
      <w:pPr>
        <w:rPr>
          <w:rFonts w:asciiTheme="majorHAnsi" w:eastAsiaTheme="majorEastAsia" w:hAnsiTheme="majorHAnsi" w:cstheme="majorBidi"/>
          <w:b/>
          <w:bCs/>
          <w:color w:val="000000" w:themeColor="text1"/>
          <w:sz w:val="22"/>
          <w:szCs w:val="22"/>
          <w:u w:val="single"/>
        </w:rPr>
      </w:pPr>
      <w:r w:rsidRPr="6190D3D1">
        <w:rPr>
          <w:rFonts w:asciiTheme="majorHAnsi" w:eastAsiaTheme="majorEastAsia" w:hAnsiTheme="majorHAnsi" w:cstheme="majorBidi"/>
          <w:b/>
          <w:bCs/>
          <w:color w:val="000000" w:themeColor="text1"/>
          <w:sz w:val="22"/>
          <w:szCs w:val="22"/>
          <w:u w:val="single"/>
        </w:rPr>
        <w:t>Summary</w:t>
      </w:r>
    </w:p>
    <w:tbl>
      <w:tblPr>
        <w:tblW w:w="0" w:type="auto"/>
        <w:tblInd w:w="-168" w:type="dxa"/>
        <w:tblBorders>
          <w:left w:val="none" w:sz="6" w:space="0" w:color="auto"/>
          <w:right w:val="none" w:sz="6" w:space="0" w:color="auto"/>
        </w:tblBorders>
        <w:tblLayout w:type="fixed"/>
        <w:tblLook w:val="0000" w:firstRow="0" w:lastRow="0" w:firstColumn="0" w:lastColumn="0" w:noHBand="0" w:noVBand="0"/>
      </w:tblPr>
      <w:tblGrid>
        <w:gridCol w:w="5353"/>
        <w:gridCol w:w="3544"/>
      </w:tblGrid>
      <w:tr w:rsidR="00E94367" w:rsidRPr="00897944" w14:paraId="6DB074AC" w14:textId="77777777" w:rsidTr="6190D3D1">
        <w:tc>
          <w:tcPr>
            <w:tcW w:w="5353" w:type="dxa"/>
            <w:tcBorders>
              <w:top w:val="none" w:sz="6" w:space="0" w:color="auto"/>
              <w:bottom w:val="none" w:sz="6" w:space="0" w:color="auto"/>
              <w:right w:val="none" w:sz="6" w:space="0" w:color="auto"/>
            </w:tcBorders>
            <w:tcMar>
              <w:left w:w="160" w:type="nil"/>
              <w:bottom w:w="160" w:type="nil"/>
              <w:right w:w="200" w:type="nil"/>
            </w:tcMar>
            <w:vAlign w:val="center"/>
          </w:tcPr>
          <w:p w14:paraId="0410508E" w14:textId="108A3936" w:rsidR="00E94367" w:rsidRPr="00897944" w:rsidRDefault="00E94367" w:rsidP="6190D3D1">
            <w:pPr>
              <w:autoSpaceDE w:val="0"/>
              <w:autoSpaceDN w:val="0"/>
              <w:adjustRightInd w:val="0"/>
              <w:ind w:left="90"/>
              <w:rPr>
                <w:rFonts w:asciiTheme="majorHAnsi" w:eastAsiaTheme="majorEastAsia" w:hAnsiTheme="majorHAnsi" w:cstheme="majorBidi"/>
                <w:b/>
                <w:bCs/>
                <w:color w:val="18191B"/>
                <w:sz w:val="22"/>
                <w:szCs w:val="22"/>
              </w:rPr>
            </w:pPr>
            <w:r w:rsidRPr="6190D3D1">
              <w:rPr>
                <w:rFonts w:asciiTheme="majorHAnsi" w:eastAsiaTheme="majorEastAsia" w:hAnsiTheme="majorHAnsi" w:cstheme="majorBidi"/>
                <w:b/>
                <w:bCs/>
                <w:color w:val="18191B"/>
                <w:sz w:val="22"/>
                <w:szCs w:val="22"/>
              </w:rPr>
              <w:t>Closing date for applications</w:t>
            </w:r>
          </w:p>
        </w:tc>
        <w:tc>
          <w:tcPr>
            <w:tcW w:w="3544" w:type="dxa"/>
            <w:tcBorders>
              <w:top w:val="none" w:sz="6" w:space="0" w:color="auto"/>
              <w:left w:val="none" w:sz="6" w:space="0" w:color="auto"/>
              <w:bottom w:val="none" w:sz="6" w:space="0" w:color="auto"/>
            </w:tcBorders>
            <w:tcMar>
              <w:top w:w="200" w:type="nil"/>
              <w:left w:w="160" w:type="nil"/>
              <w:bottom w:w="160" w:type="nil"/>
              <w:right w:w="200" w:type="nil"/>
            </w:tcMar>
            <w:vAlign w:val="center"/>
          </w:tcPr>
          <w:p w14:paraId="00EF0C1D" w14:textId="10C003A6" w:rsidR="00E94367" w:rsidRPr="00897944" w:rsidRDefault="00E94367" w:rsidP="6190D3D1">
            <w:pPr>
              <w:autoSpaceDE w:val="0"/>
              <w:autoSpaceDN w:val="0"/>
              <w:adjustRightInd w:val="0"/>
              <w:ind w:left="90"/>
              <w:rPr>
                <w:rFonts w:asciiTheme="majorHAnsi" w:eastAsiaTheme="majorEastAsia" w:hAnsiTheme="majorHAnsi" w:cstheme="majorBidi"/>
                <w:b/>
                <w:bCs/>
                <w:color w:val="18191B"/>
                <w:sz w:val="22"/>
                <w:szCs w:val="22"/>
              </w:rPr>
            </w:pPr>
            <w:r w:rsidRPr="6190D3D1">
              <w:rPr>
                <w:rFonts w:asciiTheme="majorHAnsi" w:eastAsiaTheme="majorEastAsia" w:hAnsiTheme="majorHAnsi" w:cstheme="majorBidi"/>
                <w:b/>
                <w:bCs/>
                <w:color w:val="18191B"/>
                <w:sz w:val="22"/>
                <w:szCs w:val="22"/>
              </w:rPr>
              <w:t>15 January 202</w:t>
            </w:r>
            <w:r w:rsidR="6D7C81CD" w:rsidRPr="6190D3D1">
              <w:rPr>
                <w:rFonts w:asciiTheme="majorHAnsi" w:eastAsiaTheme="majorEastAsia" w:hAnsiTheme="majorHAnsi" w:cstheme="majorBidi"/>
                <w:b/>
                <w:bCs/>
                <w:color w:val="18191B"/>
                <w:sz w:val="22"/>
                <w:szCs w:val="22"/>
              </w:rPr>
              <w:t>4</w:t>
            </w:r>
          </w:p>
        </w:tc>
      </w:tr>
      <w:tr w:rsidR="00E94367" w:rsidRPr="00897944" w14:paraId="7F914617" w14:textId="77777777" w:rsidTr="6190D3D1">
        <w:tblPrEx>
          <w:tblBorders>
            <w:top w:val="none" w:sz="6" w:space="0" w:color="auto"/>
          </w:tblBorders>
        </w:tblPrEx>
        <w:tc>
          <w:tcPr>
            <w:tcW w:w="5353" w:type="dxa"/>
            <w:tcBorders>
              <w:top w:val="none" w:sz="6" w:space="0" w:color="auto"/>
              <w:bottom w:val="none" w:sz="6" w:space="0" w:color="auto"/>
              <w:right w:val="none" w:sz="6" w:space="0" w:color="auto"/>
            </w:tcBorders>
            <w:tcMar>
              <w:left w:w="160" w:type="nil"/>
              <w:bottom w:w="160" w:type="nil"/>
              <w:right w:w="200" w:type="nil"/>
            </w:tcMar>
            <w:vAlign w:val="center"/>
          </w:tcPr>
          <w:p w14:paraId="0357884E" w14:textId="77777777" w:rsidR="00E94367" w:rsidRPr="00897944" w:rsidRDefault="00E94367" w:rsidP="6190D3D1">
            <w:pPr>
              <w:autoSpaceDE w:val="0"/>
              <w:autoSpaceDN w:val="0"/>
              <w:adjustRightInd w:val="0"/>
              <w:ind w:left="90"/>
              <w:rPr>
                <w:rFonts w:asciiTheme="majorHAnsi" w:eastAsiaTheme="majorEastAsia" w:hAnsiTheme="majorHAnsi" w:cstheme="majorBidi"/>
                <w:b/>
                <w:bCs/>
                <w:color w:val="18191B"/>
                <w:sz w:val="22"/>
                <w:szCs w:val="22"/>
              </w:rPr>
            </w:pPr>
            <w:r w:rsidRPr="6190D3D1">
              <w:rPr>
                <w:rFonts w:asciiTheme="majorHAnsi" w:eastAsiaTheme="majorEastAsia" w:hAnsiTheme="majorHAnsi" w:cstheme="majorBidi"/>
                <w:b/>
                <w:bCs/>
                <w:color w:val="18191B"/>
                <w:sz w:val="22"/>
                <w:szCs w:val="22"/>
              </w:rPr>
              <w:t>Parents notified of outcomes.</w:t>
            </w:r>
          </w:p>
        </w:tc>
        <w:tc>
          <w:tcPr>
            <w:tcW w:w="3544" w:type="dxa"/>
            <w:tcBorders>
              <w:top w:val="none" w:sz="6" w:space="0" w:color="auto"/>
              <w:left w:val="none" w:sz="6" w:space="0" w:color="auto"/>
              <w:bottom w:val="none" w:sz="6" w:space="0" w:color="auto"/>
            </w:tcBorders>
            <w:tcMar>
              <w:top w:w="200" w:type="nil"/>
              <w:left w:w="160" w:type="nil"/>
              <w:bottom w:w="160" w:type="nil"/>
              <w:right w:w="200" w:type="nil"/>
            </w:tcMar>
            <w:vAlign w:val="center"/>
          </w:tcPr>
          <w:p w14:paraId="71D8F31E" w14:textId="19EF9B7C" w:rsidR="00E94367" w:rsidRPr="00897944" w:rsidRDefault="00E94367" w:rsidP="6190D3D1">
            <w:pPr>
              <w:autoSpaceDE w:val="0"/>
              <w:autoSpaceDN w:val="0"/>
              <w:adjustRightInd w:val="0"/>
              <w:ind w:left="90"/>
              <w:rPr>
                <w:rFonts w:asciiTheme="majorHAnsi" w:eastAsiaTheme="majorEastAsia" w:hAnsiTheme="majorHAnsi" w:cstheme="majorBidi"/>
                <w:b/>
                <w:bCs/>
                <w:color w:val="18191B"/>
                <w:sz w:val="22"/>
                <w:szCs w:val="22"/>
              </w:rPr>
            </w:pPr>
            <w:r w:rsidRPr="6190D3D1">
              <w:rPr>
                <w:rFonts w:asciiTheme="majorHAnsi" w:eastAsiaTheme="majorEastAsia" w:hAnsiTheme="majorHAnsi" w:cstheme="majorBidi"/>
                <w:b/>
                <w:bCs/>
                <w:color w:val="18191B"/>
                <w:sz w:val="22"/>
                <w:szCs w:val="22"/>
              </w:rPr>
              <w:t>1</w:t>
            </w:r>
            <w:r w:rsidR="03F9BC1D" w:rsidRPr="6190D3D1">
              <w:rPr>
                <w:rFonts w:asciiTheme="majorHAnsi" w:eastAsiaTheme="majorEastAsia" w:hAnsiTheme="majorHAnsi" w:cstheme="majorBidi"/>
                <w:b/>
                <w:bCs/>
                <w:color w:val="18191B"/>
                <w:sz w:val="22"/>
                <w:szCs w:val="22"/>
              </w:rPr>
              <w:t>8</w:t>
            </w:r>
            <w:r w:rsidRPr="6190D3D1">
              <w:rPr>
                <w:rFonts w:asciiTheme="majorHAnsi" w:eastAsiaTheme="majorEastAsia" w:hAnsiTheme="majorHAnsi" w:cstheme="majorBidi"/>
                <w:b/>
                <w:bCs/>
                <w:color w:val="18191B"/>
                <w:sz w:val="22"/>
                <w:szCs w:val="22"/>
              </w:rPr>
              <w:t xml:space="preserve"> April 202</w:t>
            </w:r>
            <w:r w:rsidR="55C41B93" w:rsidRPr="6190D3D1">
              <w:rPr>
                <w:rFonts w:asciiTheme="majorHAnsi" w:eastAsiaTheme="majorEastAsia" w:hAnsiTheme="majorHAnsi" w:cstheme="majorBidi"/>
                <w:b/>
                <w:bCs/>
                <w:color w:val="18191B"/>
                <w:sz w:val="22"/>
                <w:szCs w:val="22"/>
              </w:rPr>
              <w:t>4</w:t>
            </w:r>
          </w:p>
          <w:p w14:paraId="48F87AF1" w14:textId="068A63B7" w:rsidR="00E94367" w:rsidRPr="00897944" w:rsidRDefault="00E94367" w:rsidP="6190D3D1">
            <w:pPr>
              <w:autoSpaceDE w:val="0"/>
              <w:autoSpaceDN w:val="0"/>
              <w:adjustRightInd w:val="0"/>
              <w:ind w:left="90"/>
              <w:rPr>
                <w:rFonts w:asciiTheme="majorHAnsi" w:eastAsiaTheme="majorEastAsia" w:hAnsiTheme="majorHAnsi" w:cstheme="majorBidi"/>
                <w:b/>
                <w:bCs/>
                <w:color w:val="18191B"/>
                <w:sz w:val="22"/>
                <w:szCs w:val="22"/>
              </w:rPr>
            </w:pPr>
          </w:p>
        </w:tc>
      </w:tr>
    </w:tbl>
    <w:p w14:paraId="55599A84" w14:textId="4DE633BB" w:rsidR="55191B6A" w:rsidRDefault="17FE7B41" w:rsidP="6190D3D1">
      <w:pPr>
        <w:rPr>
          <w:rFonts w:asciiTheme="majorHAnsi" w:eastAsiaTheme="majorEastAsia" w:hAnsiTheme="majorHAnsi" w:cstheme="majorBidi"/>
          <w:color w:val="000000" w:themeColor="text1"/>
          <w:sz w:val="22"/>
          <w:szCs w:val="22"/>
          <w:lang w:eastAsia="en-GB"/>
        </w:rPr>
      </w:pPr>
      <w:r w:rsidRPr="6190D3D1">
        <w:rPr>
          <w:rFonts w:asciiTheme="majorHAnsi" w:eastAsiaTheme="majorEastAsia" w:hAnsiTheme="majorHAnsi" w:cstheme="majorBidi"/>
          <w:color w:val="000000" w:themeColor="text1"/>
          <w:sz w:val="22"/>
          <w:szCs w:val="22"/>
          <w:lang w:eastAsia="en-GB"/>
        </w:rPr>
        <w:t>Parents will have at least two weeks after the date of offer to notify the authority as to whether he/she wishes to accept the place offered where relevant to the individual school admission arrangements.</w:t>
      </w:r>
    </w:p>
    <w:p w14:paraId="47805210" w14:textId="1FE1709E" w:rsidR="17FE7B41" w:rsidRDefault="17FE7B41" w:rsidP="6190D3D1">
      <w:pPr>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 xml:space="preserve">It is the Governors’ policy to avoid any form of discrimination on grounds of a child’s ability, religion or race. The school will attempt to make provision for children with disabilities. </w:t>
      </w:r>
    </w:p>
    <w:p w14:paraId="13A8F025" w14:textId="4E0D5957" w:rsidR="55191B6A" w:rsidRDefault="17FE7B41" w:rsidP="6190D3D1">
      <w:pPr>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 xml:space="preserve">Entry later than September, Parents moving to the area, or those who wish to move their child to the school, should contact the school directly. </w:t>
      </w:r>
    </w:p>
    <w:p w14:paraId="4DDB1D9D" w14:textId="543F6CE9" w:rsidR="55191B6A" w:rsidRDefault="55191B6A" w:rsidP="6190D3D1">
      <w:pPr>
        <w:rPr>
          <w:rFonts w:asciiTheme="majorHAnsi" w:eastAsiaTheme="majorEastAsia" w:hAnsiTheme="majorHAnsi" w:cstheme="majorBidi"/>
          <w:color w:val="000000" w:themeColor="text1"/>
          <w:sz w:val="22"/>
          <w:szCs w:val="22"/>
          <w:lang w:eastAsia="en-GB"/>
        </w:rPr>
      </w:pPr>
    </w:p>
    <w:p w14:paraId="120E988B" w14:textId="40A4F9EF" w:rsidR="061EDD45" w:rsidRDefault="061EDD45" w:rsidP="6190D3D1">
      <w:pPr>
        <w:rPr>
          <w:rFonts w:asciiTheme="majorHAnsi" w:eastAsiaTheme="majorEastAsia" w:hAnsiTheme="majorHAnsi" w:cstheme="majorBidi"/>
          <w:b/>
          <w:bCs/>
          <w:sz w:val="22"/>
          <w:szCs w:val="22"/>
        </w:rPr>
      </w:pPr>
      <w:r w:rsidRPr="6190D3D1">
        <w:rPr>
          <w:rFonts w:asciiTheme="majorHAnsi" w:eastAsiaTheme="majorEastAsia" w:hAnsiTheme="majorHAnsi" w:cstheme="majorBidi"/>
          <w:b/>
          <w:bCs/>
          <w:sz w:val="22"/>
          <w:szCs w:val="22"/>
        </w:rPr>
        <w:t xml:space="preserve">Agreed by the Local Governing Body </w:t>
      </w:r>
      <w:r w:rsidR="054EEA37" w:rsidRPr="6190D3D1">
        <w:rPr>
          <w:rFonts w:asciiTheme="majorHAnsi" w:eastAsiaTheme="majorEastAsia" w:hAnsiTheme="majorHAnsi" w:cstheme="majorBidi"/>
          <w:b/>
          <w:bCs/>
          <w:sz w:val="22"/>
          <w:szCs w:val="22"/>
        </w:rPr>
        <w:t>November</w:t>
      </w:r>
      <w:r w:rsidRPr="6190D3D1">
        <w:rPr>
          <w:rFonts w:asciiTheme="majorHAnsi" w:eastAsiaTheme="majorEastAsia" w:hAnsiTheme="majorHAnsi" w:cstheme="majorBidi"/>
          <w:b/>
          <w:bCs/>
          <w:sz w:val="22"/>
          <w:szCs w:val="22"/>
        </w:rPr>
        <w:t xml:space="preserve"> 202</w:t>
      </w:r>
      <w:r w:rsidR="0093160E">
        <w:rPr>
          <w:rFonts w:asciiTheme="majorHAnsi" w:eastAsiaTheme="majorEastAsia" w:hAnsiTheme="majorHAnsi" w:cstheme="majorBidi"/>
          <w:b/>
          <w:bCs/>
          <w:sz w:val="22"/>
          <w:szCs w:val="22"/>
        </w:rPr>
        <w:t>4</w:t>
      </w:r>
    </w:p>
    <w:p w14:paraId="5DF1FD3A" w14:textId="5375B52F" w:rsidR="061EDD45" w:rsidRDefault="061EDD45" w:rsidP="6190D3D1">
      <w:pPr>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 xml:space="preserve"> Signed Headteacher</w:t>
      </w:r>
      <w:r w:rsidR="25FC779E" w:rsidRPr="6190D3D1">
        <w:rPr>
          <w:rFonts w:asciiTheme="majorHAnsi" w:eastAsiaTheme="majorEastAsia" w:hAnsiTheme="majorHAnsi" w:cstheme="majorBidi"/>
          <w:sz w:val="22"/>
          <w:szCs w:val="22"/>
        </w:rPr>
        <w:t xml:space="preserve">     </w:t>
      </w:r>
      <w:r w:rsidR="7956DD94">
        <w:rPr>
          <w:noProof/>
        </w:rPr>
        <w:drawing>
          <wp:inline distT="0" distB="0" distL="0" distR="0" wp14:anchorId="1DB66089" wp14:editId="0AE34B1A">
            <wp:extent cx="866775" cy="260285"/>
            <wp:effectExtent l="0" t="0" r="0" b="0"/>
            <wp:docPr id="1429529746" name="Picture 142952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260285"/>
                    </a:xfrm>
                    <a:prstGeom prst="rect">
                      <a:avLst/>
                    </a:prstGeom>
                  </pic:spPr>
                </pic:pic>
              </a:graphicData>
            </a:graphic>
          </wp:inline>
        </w:drawing>
      </w:r>
    </w:p>
    <w:p w14:paraId="075DB859" w14:textId="70762301" w:rsidR="55191B6A" w:rsidRDefault="55191B6A" w:rsidP="6190D3D1">
      <w:pPr>
        <w:rPr>
          <w:rFonts w:asciiTheme="majorHAnsi" w:eastAsiaTheme="majorEastAsia" w:hAnsiTheme="majorHAnsi" w:cstheme="majorBidi"/>
          <w:sz w:val="22"/>
          <w:szCs w:val="22"/>
        </w:rPr>
      </w:pPr>
    </w:p>
    <w:p w14:paraId="36DA1005" w14:textId="1420511D" w:rsidR="061EDD45" w:rsidRDefault="061EDD45" w:rsidP="6190D3D1">
      <w:pPr>
        <w:rPr>
          <w:rFonts w:asciiTheme="majorHAnsi" w:eastAsiaTheme="majorEastAsia" w:hAnsiTheme="majorHAnsi" w:cstheme="majorBidi"/>
          <w:sz w:val="22"/>
          <w:szCs w:val="22"/>
        </w:rPr>
      </w:pPr>
      <w:r w:rsidRPr="6190D3D1">
        <w:rPr>
          <w:rFonts w:asciiTheme="majorHAnsi" w:eastAsiaTheme="majorEastAsia" w:hAnsiTheme="majorHAnsi" w:cstheme="majorBidi"/>
          <w:sz w:val="22"/>
          <w:szCs w:val="22"/>
        </w:rPr>
        <w:t>Signed Chair of LGB</w:t>
      </w:r>
      <w:r w:rsidR="00531072">
        <w:rPr>
          <w:rFonts w:asciiTheme="majorHAnsi" w:eastAsiaTheme="majorEastAsia" w:hAnsiTheme="majorHAnsi" w:cstheme="majorBidi"/>
          <w:sz w:val="22"/>
          <w:szCs w:val="22"/>
        </w:rPr>
        <w:t xml:space="preserve"> </w:t>
      </w:r>
      <w:r w:rsidR="00531072">
        <w:rPr>
          <w:rFonts w:asciiTheme="majorHAnsi" w:eastAsiaTheme="majorEastAsia" w:hAnsiTheme="majorHAnsi" w:cstheme="majorBidi"/>
          <w:noProof/>
          <w:sz w:val="22"/>
          <w:szCs w:val="22"/>
        </w:rPr>
        <w:drawing>
          <wp:inline distT="0" distB="0" distL="0" distR="0" wp14:anchorId="36D480E1" wp14:editId="6E63EBE7">
            <wp:extent cx="1061434" cy="436880"/>
            <wp:effectExtent l="0" t="0" r="5715" b="127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796" cy="444438"/>
                    </a:xfrm>
                    <a:prstGeom prst="rect">
                      <a:avLst/>
                    </a:prstGeom>
                  </pic:spPr>
                </pic:pic>
              </a:graphicData>
            </a:graphic>
          </wp:inline>
        </w:drawing>
      </w:r>
      <w:r w:rsidRPr="6190D3D1">
        <w:rPr>
          <w:rFonts w:asciiTheme="majorHAnsi" w:eastAsiaTheme="majorEastAsia" w:hAnsiTheme="majorHAnsi" w:cstheme="majorBidi"/>
          <w:sz w:val="22"/>
          <w:szCs w:val="22"/>
        </w:rPr>
        <w:t xml:space="preserve"> </w:t>
      </w:r>
    </w:p>
    <w:p w14:paraId="559F082C" w14:textId="4EB7ABFD" w:rsidR="40061397" w:rsidRDefault="40061397" w:rsidP="6190D3D1">
      <w:pPr>
        <w:rPr>
          <w:rFonts w:asciiTheme="majorHAnsi" w:eastAsiaTheme="majorEastAsia" w:hAnsiTheme="majorHAnsi" w:cstheme="majorBidi"/>
          <w:sz w:val="22"/>
          <w:szCs w:val="22"/>
        </w:rPr>
      </w:pPr>
    </w:p>
    <w:p w14:paraId="4DF28524" w14:textId="7B6AF452" w:rsidR="55191B6A" w:rsidRPr="00531072" w:rsidRDefault="061EDD45" w:rsidP="00531072">
      <w:pPr>
        <w:rPr>
          <w:rFonts w:asciiTheme="majorHAnsi" w:eastAsiaTheme="majorEastAsia" w:hAnsiTheme="majorHAnsi" w:cstheme="majorBidi"/>
          <w:b/>
          <w:bCs/>
          <w:sz w:val="22"/>
          <w:szCs w:val="22"/>
        </w:rPr>
      </w:pPr>
      <w:r w:rsidRPr="6190D3D1">
        <w:rPr>
          <w:rFonts w:asciiTheme="majorHAnsi" w:eastAsiaTheme="majorEastAsia" w:hAnsiTheme="majorHAnsi" w:cstheme="majorBidi"/>
          <w:b/>
          <w:bCs/>
          <w:sz w:val="22"/>
          <w:szCs w:val="22"/>
        </w:rPr>
        <w:t>Next reviewed by the Local Governing Body October 202</w:t>
      </w:r>
      <w:r w:rsidR="0093160E">
        <w:rPr>
          <w:rFonts w:asciiTheme="majorHAnsi" w:eastAsiaTheme="majorEastAsia" w:hAnsiTheme="majorHAnsi" w:cstheme="majorBidi"/>
          <w:b/>
          <w:bCs/>
          <w:sz w:val="22"/>
          <w:szCs w:val="22"/>
        </w:rPr>
        <w:t>5</w:t>
      </w:r>
    </w:p>
    <w:sectPr w:rsidR="55191B6A" w:rsidRPr="00531072" w:rsidSect="00D81832">
      <w:headerReference w:type="default" r:id="rId13"/>
      <w:footerReference w:type="default" r:id="rId14"/>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006A" w14:textId="77777777" w:rsidR="00D81832" w:rsidRDefault="00D81832" w:rsidP="00C50264">
      <w:r>
        <w:separator/>
      </w:r>
    </w:p>
  </w:endnote>
  <w:endnote w:type="continuationSeparator" w:id="0">
    <w:p w14:paraId="1BCF9F93" w14:textId="77777777" w:rsidR="00D81832" w:rsidRDefault="00D81832" w:rsidP="00C5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5191B6A" w14:paraId="023AA05C" w14:textId="77777777" w:rsidTr="55191B6A">
      <w:tc>
        <w:tcPr>
          <w:tcW w:w="3005" w:type="dxa"/>
        </w:tcPr>
        <w:p w14:paraId="48BA26FA" w14:textId="38123CE5" w:rsidR="55191B6A" w:rsidRDefault="55191B6A" w:rsidP="55191B6A">
          <w:pPr>
            <w:pStyle w:val="Header"/>
            <w:ind w:left="-115"/>
          </w:pPr>
        </w:p>
      </w:tc>
      <w:tc>
        <w:tcPr>
          <w:tcW w:w="3005" w:type="dxa"/>
        </w:tcPr>
        <w:p w14:paraId="70A0A066" w14:textId="4114D795" w:rsidR="55191B6A" w:rsidRDefault="55191B6A" w:rsidP="55191B6A">
          <w:pPr>
            <w:pStyle w:val="Header"/>
            <w:jc w:val="center"/>
          </w:pPr>
        </w:p>
      </w:tc>
      <w:tc>
        <w:tcPr>
          <w:tcW w:w="3005" w:type="dxa"/>
        </w:tcPr>
        <w:p w14:paraId="7540B1F4" w14:textId="002DE977" w:rsidR="55191B6A" w:rsidRDefault="55191B6A" w:rsidP="55191B6A">
          <w:pPr>
            <w:pStyle w:val="Header"/>
            <w:ind w:right="-115"/>
            <w:jc w:val="right"/>
          </w:pPr>
        </w:p>
      </w:tc>
    </w:tr>
  </w:tbl>
  <w:p w14:paraId="61500BC7" w14:textId="5E08AB7A" w:rsidR="55191B6A" w:rsidRDefault="55191B6A" w:rsidP="55191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1674" w14:textId="77777777" w:rsidR="00D81832" w:rsidRDefault="00D81832" w:rsidP="00C50264">
      <w:r>
        <w:separator/>
      </w:r>
    </w:p>
  </w:footnote>
  <w:footnote w:type="continuationSeparator" w:id="0">
    <w:p w14:paraId="45AFC9CA" w14:textId="77777777" w:rsidR="00D81832" w:rsidRDefault="00D81832" w:rsidP="00C50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5257"/>
      <w:gridCol w:w="1627"/>
    </w:tblGrid>
    <w:tr w:rsidR="00C50264" w:rsidRPr="00ED0FE8" w14:paraId="55D03D36" w14:textId="77777777" w:rsidTr="72FD4D62">
      <w:tc>
        <w:tcPr>
          <w:tcW w:w="1555" w:type="dxa"/>
          <w:vAlign w:val="center"/>
        </w:tcPr>
        <w:p w14:paraId="60F313F2" w14:textId="2E2C97C4" w:rsidR="00C50264" w:rsidRDefault="00C50264" w:rsidP="00C50264">
          <w:r>
            <w:fldChar w:fldCharType="begin"/>
          </w:r>
          <w:r w:rsidR="00772826">
            <w:instrText xml:space="preserve"> INCLUDEPICTURE "C:\\var\\folders\\m1\\m62rtbxd3m9_pmtz4g29328w0000gn\\T\\com.microsoft.Word\\WebArchiveCopyPasteTempFiles\\page1image27152240" \* MERGEFORMAT </w:instrText>
          </w:r>
          <w:r>
            <w:fldChar w:fldCharType="separate"/>
          </w:r>
          <w:r>
            <w:fldChar w:fldCharType="begin"/>
          </w:r>
          <w:r w:rsidR="00772826">
            <w:instrText xml:space="preserve"> INCLUDEPICTURE "C:\\var\\folders\\m1\\m62rtbxd3m9_pmtz4g29328w0000gn\\T\\com.microsoft.Word\\WebArchiveCopyPasteTempFiles\\page1image27152240" \* MERGEFORMAT </w:instrText>
          </w:r>
          <w:r>
            <w:fldChar w:fldCharType="separate"/>
          </w:r>
          <w:r w:rsidR="00BD3FD1" w:rsidRPr="00187E96">
            <w:rPr>
              <w:noProof/>
              <w:lang w:eastAsia="en-GB"/>
            </w:rPr>
            <w:drawing>
              <wp:inline distT="0" distB="0" distL="0" distR="0" wp14:anchorId="07EFE45C" wp14:editId="19185505">
                <wp:extent cx="2133600" cy="885825"/>
                <wp:effectExtent l="0" t="0" r="0" b="0"/>
                <wp:docPr id="1" name="Picture 1" descr="\\JTMAT-FILE01.JTHS.INTERNAL\JTMATUsers$\s.boyce\Pegs Files\Fradley Park Free School\Fradley Par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TMAT-FILE01.JTHS.INTERNAL\JTMATUsers$\s.boyce\Pegs Files\Fradley Park Free School\Fradley Park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3600" cy="885825"/>
                        </a:xfrm>
                        <a:prstGeom prst="rect">
                          <a:avLst/>
                        </a:prstGeom>
                        <a:noFill/>
                        <a:ln>
                          <a:noFill/>
                        </a:ln>
                      </pic:spPr>
                    </pic:pic>
                  </a:graphicData>
                </a:graphic>
              </wp:inline>
            </w:drawing>
          </w:r>
          <w:r>
            <w:fldChar w:fldCharType="end"/>
          </w:r>
          <w:r>
            <w:fldChar w:fldCharType="end"/>
          </w:r>
        </w:p>
      </w:tc>
      <w:tc>
        <w:tcPr>
          <w:tcW w:w="5811" w:type="dxa"/>
        </w:tcPr>
        <w:p w14:paraId="2DFCF1D3" w14:textId="77777777" w:rsidR="00BD3FD1" w:rsidRDefault="00BD3FD1" w:rsidP="00C50264">
          <w:pPr>
            <w:rPr>
              <w:b/>
              <w:bCs/>
            </w:rPr>
          </w:pPr>
        </w:p>
        <w:p w14:paraId="3AC619A8" w14:textId="77777777" w:rsidR="00BD3FD1" w:rsidRDefault="00BD3FD1" w:rsidP="00C50264">
          <w:pPr>
            <w:rPr>
              <w:b/>
              <w:bCs/>
            </w:rPr>
          </w:pPr>
        </w:p>
        <w:p w14:paraId="0040D35B" w14:textId="09C4F7B6" w:rsidR="00C50264" w:rsidRPr="00ED0FE8" w:rsidRDefault="72FD4D62" w:rsidP="72FD4D62">
          <w:pPr>
            <w:rPr>
              <w:b/>
              <w:bCs/>
              <w:u w:val="single"/>
            </w:rPr>
          </w:pPr>
          <w:r w:rsidRPr="72FD4D62">
            <w:rPr>
              <w:b/>
              <w:bCs/>
              <w:u w:val="single"/>
            </w:rPr>
            <w:t>Admission Arrangements</w:t>
          </w:r>
        </w:p>
      </w:tc>
      <w:tc>
        <w:tcPr>
          <w:tcW w:w="1644" w:type="dxa"/>
          <w:vAlign w:val="center"/>
        </w:tcPr>
        <w:p w14:paraId="51F8EE06" w14:textId="63FDBDB2" w:rsidR="00C50264" w:rsidRPr="00BE06B1" w:rsidRDefault="00C50264" w:rsidP="00C50264">
          <w:pPr>
            <w:spacing w:before="120"/>
            <w:jc w:val="center"/>
          </w:pPr>
          <w:r>
            <w:fldChar w:fldCharType="begin"/>
          </w:r>
          <w:r w:rsidR="00772826">
            <w:instrText xml:space="preserve"> INCLUDEPICTURE "C:\\var\\folders\\m1\\m62rtbxd3m9_pmtz4g29328w0000gn\\T\\com.microsoft.Word\\WebArchiveCopyPasteTempFiles\\page1image20195696" \* MERGEFORMAT </w:instrText>
          </w:r>
          <w:r>
            <w:fldChar w:fldCharType="separate"/>
          </w:r>
          <w:r>
            <w:rPr>
              <w:noProof/>
            </w:rPr>
            <w:drawing>
              <wp:inline distT="0" distB="0" distL="0" distR="0" wp14:anchorId="60FEB02B" wp14:editId="25B95623">
                <wp:extent cx="824311" cy="809153"/>
                <wp:effectExtent l="0" t="0" r="1270" b="3810"/>
                <wp:docPr id="2" name="Picture 2" descr="page1image2019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019569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3595" cy="857531"/>
                        </a:xfrm>
                        <a:prstGeom prst="rect">
                          <a:avLst/>
                        </a:prstGeom>
                        <a:noFill/>
                        <a:ln>
                          <a:noFill/>
                        </a:ln>
                      </pic:spPr>
                    </pic:pic>
                  </a:graphicData>
                </a:graphic>
              </wp:inline>
            </w:drawing>
          </w:r>
          <w:r>
            <w:fldChar w:fldCharType="end"/>
          </w:r>
        </w:p>
      </w:tc>
    </w:tr>
  </w:tbl>
  <w:p w14:paraId="22894E5E" w14:textId="77777777" w:rsidR="00C50264" w:rsidRPr="00C50264" w:rsidRDefault="00C50264" w:rsidP="00C5026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UOEP8eE" int2:invalidationBookmarkName="" int2:hashCode="a+DN5/FoPAY4lb" int2:id="1lGhKcu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D66F8"/>
    <w:multiLevelType w:val="multilevel"/>
    <w:tmpl w:val="0E80A8F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74CBE5"/>
    <w:multiLevelType w:val="hybridMultilevel"/>
    <w:tmpl w:val="EA6A6388"/>
    <w:lvl w:ilvl="0" w:tplc="F702D336">
      <w:start w:val="1"/>
      <w:numFmt w:val="decimal"/>
      <w:lvlText w:val="%1."/>
      <w:lvlJc w:val="left"/>
      <w:pPr>
        <w:ind w:left="720" w:hanging="360"/>
      </w:pPr>
    </w:lvl>
    <w:lvl w:ilvl="1" w:tplc="5B7067A4">
      <w:start w:val="1"/>
      <w:numFmt w:val="lowerLetter"/>
      <w:lvlText w:val="%2."/>
      <w:lvlJc w:val="left"/>
      <w:pPr>
        <w:ind w:left="1440" w:hanging="360"/>
      </w:pPr>
    </w:lvl>
    <w:lvl w:ilvl="2" w:tplc="6AC6A524">
      <w:start w:val="1"/>
      <w:numFmt w:val="lowerRoman"/>
      <w:lvlText w:val="%3."/>
      <w:lvlJc w:val="right"/>
      <w:pPr>
        <w:ind w:left="2160" w:hanging="180"/>
      </w:pPr>
    </w:lvl>
    <w:lvl w:ilvl="3" w:tplc="076E51CC">
      <w:start w:val="1"/>
      <w:numFmt w:val="decimal"/>
      <w:lvlText w:val="%4."/>
      <w:lvlJc w:val="left"/>
      <w:pPr>
        <w:ind w:left="2880" w:hanging="360"/>
      </w:pPr>
    </w:lvl>
    <w:lvl w:ilvl="4" w:tplc="75FA79D0">
      <w:start w:val="1"/>
      <w:numFmt w:val="lowerLetter"/>
      <w:lvlText w:val="%5."/>
      <w:lvlJc w:val="left"/>
      <w:pPr>
        <w:ind w:left="3600" w:hanging="360"/>
      </w:pPr>
    </w:lvl>
    <w:lvl w:ilvl="5" w:tplc="AF38AE1C">
      <w:start w:val="1"/>
      <w:numFmt w:val="lowerRoman"/>
      <w:lvlText w:val="%6."/>
      <w:lvlJc w:val="right"/>
      <w:pPr>
        <w:ind w:left="4320" w:hanging="180"/>
      </w:pPr>
    </w:lvl>
    <w:lvl w:ilvl="6" w:tplc="EFB474BA">
      <w:start w:val="1"/>
      <w:numFmt w:val="decimal"/>
      <w:lvlText w:val="%7."/>
      <w:lvlJc w:val="left"/>
      <w:pPr>
        <w:ind w:left="5040" w:hanging="360"/>
      </w:pPr>
    </w:lvl>
    <w:lvl w:ilvl="7" w:tplc="9918A416">
      <w:start w:val="1"/>
      <w:numFmt w:val="lowerLetter"/>
      <w:lvlText w:val="%8."/>
      <w:lvlJc w:val="left"/>
      <w:pPr>
        <w:ind w:left="5760" w:hanging="360"/>
      </w:pPr>
    </w:lvl>
    <w:lvl w:ilvl="8" w:tplc="5818FDB6">
      <w:start w:val="1"/>
      <w:numFmt w:val="lowerRoman"/>
      <w:lvlText w:val="%9."/>
      <w:lvlJc w:val="right"/>
      <w:pPr>
        <w:ind w:left="6480" w:hanging="180"/>
      </w:pPr>
    </w:lvl>
  </w:abstractNum>
  <w:abstractNum w:abstractNumId="2" w15:restartNumberingAfterBreak="0">
    <w:nsid w:val="319906D5"/>
    <w:multiLevelType w:val="multilevel"/>
    <w:tmpl w:val="89EA5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542471"/>
    <w:multiLevelType w:val="hybridMultilevel"/>
    <w:tmpl w:val="F60E19A2"/>
    <w:lvl w:ilvl="0" w:tplc="9A54026A">
      <w:start w:val="1"/>
      <w:numFmt w:val="bullet"/>
      <w:lvlText w:val=""/>
      <w:lvlJc w:val="left"/>
      <w:pPr>
        <w:ind w:left="720" w:hanging="360"/>
      </w:pPr>
      <w:rPr>
        <w:rFonts w:ascii="Symbol" w:hAnsi="Symbol" w:hint="default"/>
      </w:rPr>
    </w:lvl>
    <w:lvl w:ilvl="1" w:tplc="EB36F934">
      <w:start w:val="1"/>
      <w:numFmt w:val="bullet"/>
      <w:lvlText w:val="-"/>
      <w:lvlJc w:val="left"/>
      <w:pPr>
        <w:ind w:left="1440" w:hanging="360"/>
      </w:pPr>
      <w:rPr>
        <w:rFonts w:ascii="Calibri" w:hAnsi="Calibri" w:hint="default"/>
      </w:rPr>
    </w:lvl>
    <w:lvl w:ilvl="2" w:tplc="C1660324">
      <w:start w:val="1"/>
      <w:numFmt w:val="bullet"/>
      <w:lvlText w:val=""/>
      <w:lvlJc w:val="left"/>
      <w:pPr>
        <w:ind w:left="2160" w:hanging="360"/>
      </w:pPr>
      <w:rPr>
        <w:rFonts w:ascii="Wingdings" w:hAnsi="Wingdings" w:hint="default"/>
      </w:rPr>
    </w:lvl>
    <w:lvl w:ilvl="3" w:tplc="EAEABD6C">
      <w:start w:val="1"/>
      <w:numFmt w:val="bullet"/>
      <w:lvlText w:val=""/>
      <w:lvlJc w:val="left"/>
      <w:pPr>
        <w:ind w:left="2880" w:hanging="360"/>
      </w:pPr>
      <w:rPr>
        <w:rFonts w:ascii="Symbol" w:hAnsi="Symbol" w:hint="default"/>
      </w:rPr>
    </w:lvl>
    <w:lvl w:ilvl="4" w:tplc="903CD9A4">
      <w:start w:val="1"/>
      <w:numFmt w:val="bullet"/>
      <w:lvlText w:val="o"/>
      <w:lvlJc w:val="left"/>
      <w:pPr>
        <w:ind w:left="3600" w:hanging="360"/>
      </w:pPr>
      <w:rPr>
        <w:rFonts w:ascii="Courier New" w:hAnsi="Courier New" w:hint="default"/>
      </w:rPr>
    </w:lvl>
    <w:lvl w:ilvl="5" w:tplc="29865B30">
      <w:start w:val="1"/>
      <w:numFmt w:val="bullet"/>
      <w:lvlText w:val=""/>
      <w:lvlJc w:val="left"/>
      <w:pPr>
        <w:ind w:left="4320" w:hanging="360"/>
      </w:pPr>
      <w:rPr>
        <w:rFonts w:ascii="Wingdings" w:hAnsi="Wingdings" w:hint="default"/>
      </w:rPr>
    </w:lvl>
    <w:lvl w:ilvl="6" w:tplc="D6448ACA">
      <w:start w:val="1"/>
      <w:numFmt w:val="bullet"/>
      <w:lvlText w:val=""/>
      <w:lvlJc w:val="left"/>
      <w:pPr>
        <w:ind w:left="5040" w:hanging="360"/>
      </w:pPr>
      <w:rPr>
        <w:rFonts w:ascii="Symbol" w:hAnsi="Symbol" w:hint="default"/>
      </w:rPr>
    </w:lvl>
    <w:lvl w:ilvl="7" w:tplc="DC9E333C">
      <w:start w:val="1"/>
      <w:numFmt w:val="bullet"/>
      <w:lvlText w:val="o"/>
      <w:lvlJc w:val="left"/>
      <w:pPr>
        <w:ind w:left="5760" w:hanging="360"/>
      </w:pPr>
      <w:rPr>
        <w:rFonts w:ascii="Courier New" w:hAnsi="Courier New" w:hint="default"/>
      </w:rPr>
    </w:lvl>
    <w:lvl w:ilvl="8" w:tplc="D5D4C1D2">
      <w:start w:val="1"/>
      <w:numFmt w:val="bullet"/>
      <w:lvlText w:val=""/>
      <w:lvlJc w:val="left"/>
      <w:pPr>
        <w:ind w:left="6480" w:hanging="360"/>
      </w:pPr>
      <w:rPr>
        <w:rFonts w:ascii="Wingdings" w:hAnsi="Wingdings" w:hint="default"/>
      </w:rPr>
    </w:lvl>
  </w:abstractNum>
  <w:abstractNum w:abstractNumId="4" w15:restartNumberingAfterBreak="0">
    <w:nsid w:val="4A3CA7FD"/>
    <w:multiLevelType w:val="hybridMultilevel"/>
    <w:tmpl w:val="6DCC8DF0"/>
    <w:lvl w:ilvl="0" w:tplc="C8C4B614">
      <w:start w:val="1"/>
      <w:numFmt w:val="bullet"/>
      <w:lvlText w:val=""/>
      <w:lvlJc w:val="left"/>
      <w:pPr>
        <w:ind w:left="720" w:hanging="360"/>
      </w:pPr>
      <w:rPr>
        <w:rFonts w:ascii="Symbol" w:hAnsi="Symbol" w:hint="default"/>
      </w:rPr>
    </w:lvl>
    <w:lvl w:ilvl="1" w:tplc="949239D6">
      <w:start w:val="1"/>
      <w:numFmt w:val="bullet"/>
      <w:lvlText w:val="-"/>
      <w:lvlJc w:val="left"/>
      <w:pPr>
        <w:ind w:left="1440" w:hanging="360"/>
      </w:pPr>
      <w:rPr>
        <w:rFonts w:ascii="Calibri" w:hAnsi="Calibri" w:hint="default"/>
      </w:rPr>
    </w:lvl>
    <w:lvl w:ilvl="2" w:tplc="58F4F864">
      <w:start w:val="1"/>
      <w:numFmt w:val="bullet"/>
      <w:lvlText w:val=""/>
      <w:lvlJc w:val="left"/>
      <w:pPr>
        <w:ind w:left="2160" w:hanging="360"/>
      </w:pPr>
      <w:rPr>
        <w:rFonts w:ascii="Wingdings" w:hAnsi="Wingdings" w:hint="default"/>
      </w:rPr>
    </w:lvl>
    <w:lvl w:ilvl="3" w:tplc="BA246536">
      <w:start w:val="1"/>
      <w:numFmt w:val="bullet"/>
      <w:lvlText w:val=""/>
      <w:lvlJc w:val="left"/>
      <w:pPr>
        <w:ind w:left="2880" w:hanging="360"/>
      </w:pPr>
      <w:rPr>
        <w:rFonts w:ascii="Symbol" w:hAnsi="Symbol" w:hint="default"/>
      </w:rPr>
    </w:lvl>
    <w:lvl w:ilvl="4" w:tplc="35FA3D0A">
      <w:start w:val="1"/>
      <w:numFmt w:val="bullet"/>
      <w:lvlText w:val="o"/>
      <w:lvlJc w:val="left"/>
      <w:pPr>
        <w:ind w:left="3600" w:hanging="360"/>
      </w:pPr>
      <w:rPr>
        <w:rFonts w:ascii="Courier New" w:hAnsi="Courier New" w:hint="default"/>
      </w:rPr>
    </w:lvl>
    <w:lvl w:ilvl="5" w:tplc="2AEC221E">
      <w:start w:val="1"/>
      <w:numFmt w:val="bullet"/>
      <w:lvlText w:val=""/>
      <w:lvlJc w:val="left"/>
      <w:pPr>
        <w:ind w:left="4320" w:hanging="360"/>
      </w:pPr>
      <w:rPr>
        <w:rFonts w:ascii="Wingdings" w:hAnsi="Wingdings" w:hint="default"/>
      </w:rPr>
    </w:lvl>
    <w:lvl w:ilvl="6" w:tplc="51661296">
      <w:start w:val="1"/>
      <w:numFmt w:val="bullet"/>
      <w:lvlText w:val=""/>
      <w:lvlJc w:val="left"/>
      <w:pPr>
        <w:ind w:left="5040" w:hanging="360"/>
      </w:pPr>
      <w:rPr>
        <w:rFonts w:ascii="Symbol" w:hAnsi="Symbol" w:hint="default"/>
      </w:rPr>
    </w:lvl>
    <w:lvl w:ilvl="7" w:tplc="4544C0D0">
      <w:start w:val="1"/>
      <w:numFmt w:val="bullet"/>
      <w:lvlText w:val="o"/>
      <w:lvlJc w:val="left"/>
      <w:pPr>
        <w:ind w:left="5760" w:hanging="360"/>
      </w:pPr>
      <w:rPr>
        <w:rFonts w:ascii="Courier New" w:hAnsi="Courier New" w:hint="default"/>
      </w:rPr>
    </w:lvl>
    <w:lvl w:ilvl="8" w:tplc="9F2839E2">
      <w:start w:val="1"/>
      <w:numFmt w:val="bullet"/>
      <w:lvlText w:val=""/>
      <w:lvlJc w:val="left"/>
      <w:pPr>
        <w:ind w:left="6480" w:hanging="360"/>
      </w:pPr>
      <w:rPr>
        <w:rFonts w:ascii="Wingdings" w:hAnsi="Wingdings" w:hint="default"/>
      </w:rPr>
    </w:lvl>
  </w:abstractNum>
  <w:abstractNum w:abstractNumId="5" w15:restartNumberingAfterBreak="0">
    <w:nsid w:val="50907206"/>
    <w:multiLevelType w:val="multilevel"/>
    <w:tmpl w:val="89EA5F3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E741E2"/>
    <w:multiLevelType w:val="multilevel"/>
    <w:tmpl w:val="700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4F581F"/>
    <w:multiLevelType w:val="hybridMultilevel"/>
    <w:tmpl w:val="3096437E"/>
    <w:lvl w:ilvl="0" w:tplc="BC62A2B6">
      <w:start w:val="1"/>
      <w:numFmt w:val="decimal"/>
      <w:lvlText w:val="%1."/>
      <w:lvlJc w:val="left"/>
      <w:pPr>
        <w:ind w:left="720" w:hanging="360"/>
      </w:pPr>
    </w:lvl>
    <w:lvl w:ilvl="1" w:tplc="B3E4D022">
      <w:start w:val="1"/>
      <w:numFmt w:val="lowerLetter"/>
      <w:lvlText w:val="%2."/>
      <w:lvlJc w:val="left"/>
      <w:pPr>
        <w:ind w:left="1440" w:hanging="360"/>
      </w:pPr>
    </w:lvl>
    <w:lvl w:ilvl="2" w:tplc="31AE3FBE">
      <w:start w:val="1"/>
      <w:numFmt w:val="lowerRoman"/>
      <w:lvlText w:val="%3."/>
      <w:lvlJc w:val="right"/>
      <w:pPr>
        <w:ind w:left="2160" w:hanging="180"/>
      </w:pPr>
    </w:lvl>
    <w:lvl w:ilvl="3" w:tplc="D760FEE8">
      <w:start w:val="1"/>
      <w:numFmt w:val="decimal"/>
      <w:lvlText w:val="%4."/>
      <w:lvlJc w:val="left"/>
      <w:pPr>
        <w:ind w:left="2880" w:hanging="360"/>
      </w:pPr>
    </w:lvl>
    <w:lvl w:ilvl="4" w:tplc="C3286D7C">
      <w:start w:val="1"/>
      <w:numFmt w:val="lowerLetter"/>
      <w:lvlText w:val="%5."/>
      <w:lvlJc w:val="left"/>
      <w:pPr>
        <w:ind w:left="3600" w:hanging="360"/>
      </w:pPr>
    </w:lvl>
    <w:lvl w:ilvl="5" w:tplc="88B033B4">
      <w:start w:val="1"/>
      <w:numFmt w:val="lowerRoman"/>
      <w:lvlText w:val="%6."/>
      <w:lvlJc w:val="right"/>
      <w:pPr>
        <w:ind w:left="4320" w:hanging="180"/>
      </w:pPr>
    </w:lvl>
    <w:lvl w:ilvl="6" w:tplc="E0B89FEE">
      <w:start w:val="1"/>
      <w:numFmt w:val="decimal"/>
      <w:lvlText w:val="%7."/>
      <w:lvlJc w:val="left"/>
      <w:pPr>
        <w:ind w:left="5040" w:hanging="360"/>
      </w:pPr>
    </w:lvl>
    <w:lvl w:ilvl="7" w:tplc="07CA4F58">
      <w:start w:val="1"/>
      <w:numFmt w:val="lowerLetter"/>
      <w:lvlText w:val="%8."/>
      <w:lvlJc w:val="left"/>
      <w:pPr>
        <w:ind w:left="5760" w:hanging="360"/>
      </w:pPr>
    </w:lvl>
    <w:lvl w:ilvl="8" w:tplc="7396A344">
      <w:start w:val="1"/>
      <w:numFmt w:val="lowerRoman"/>
      <w:lvlText w:val="%9."/>
      <w:lvlJc w:val="right"/>
      <w:pPr>
        <w:ind w:left="6480" w:hanging="180"/>
      </w:pPr>
    </w:lvl>
  </w:abstractNum>
  <w:num w:numId="1" w16cid:durableId="324287532">
    <w:abstractNumId w:val="4"/>
  </w:num>
  <w:num w:numId="2" w16cid:durableId="1197158864">
    <w:abstractNumId w:val="3"/>
  </w:num>
  <w:num w:numId="3" w16cid:durableId="2029406139">
    <w:abstractNumId w:val="7"/>
  </w:num>
  <w:num w:numId="4" w16cid:durableId="2073428121">
    <w:abstractNumId w:val="1"/>
  </w:num>
  <w:num w:numId="5" w16cid:durableId="1263107030">
    <w:abstractNumId w:val="2"/>
  </w:num>
  <w:num w:numId="6" w16cid:durableId="652370723">
    <w:abstractNumId w:val="0"/>
  </w:num>
  <w:num w:numId="7" w16cid:durableId="739716151">
    <w:abstractNumId w:val="5"/>
  </w:num>
  <w:num w:numId="8" w16cid:durableId="92674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3D"/>
    <w:rsid w:val="0008560A"/>
    <w:rsid w:val="00531072"/>
    <w:rsid w:val="005E223D"/>
    <w:rsid w:val="005F31F2"/>
    <w:rsid w:val="00636D0F"/>
    <w:rsid w:val="00772826"/>
    <w:rsid w:val="007D7A38"/>
    <w:rsid w:val="00897944"/>
    <w:rsid w:val="0093160E"/>
    <w:rsid w:val="00A93336"/>
    <w:rsid w:val="00AD5496"/>
    <w:rsid w:val="00BD3FD1"/>
    <w:rsid w:val="00C50264"/>
    <w:rsid w:val="00CE62F7"/>
    <w:rsid w:val="00D81832"/>
    <w:rsid w:val="00DB278D"/>
    <w:rsid w:val="00E94367"/>
    <w:rsid w:val="00FA54DA"/>
    <w:rsid w:val="00FD7A80"/>
    <w:rsid w:val="0113DF08"/>
    <w:rsid w:val="02FF2D1F"/>
    <w:rsid w:val="03CA6ED9"/>
    <w:rsid w:val="03F9BC1D"/>
    <w:rsid w:val="046E62E2"/>
    <w:rsid w:val="048A2339"/>
    <w:rsid w:val="0508F151"/>
    <w:rsid w:val="052BE279"/>
    <w:rsid w:val="054D21C0"/>
    <w:rsid w:val="054EEA37"/>
    <w:rsid w:val="061EDD45"/>
    <w:rsid w:val="0783208C"/>
    <w:rsid w:val="08E33C09"/>
    <w:rsid w:val="0941D405"/>
    <w:rsid w:val="0A984DB3"/>
    <w:rsid w:val="0AD8A7D8"/>
    <w:rsid w:val="0B2D7350"/>
    <w:rsid w:val="0CCF11E5"/>
    <w:rsid w:val="0D7F3A0C"/>
    <w:rsid w:val="0D8B487F"/>
    <w:rsid w:val="0E103F94"/>
    <w:rsid w:val="0F23BB60"/>
    <w:rsid w:val="0FD875FF"/>
    <w:rsid w:val="0FE7DE69"/>
    <w:rsid w:val="0FF03C31"/>
    <w:rsid w:val="107CF07E"/>
    <w:rsid w:val="108C6237"/>
    <w:rsid w:val="110D33FB"/>
    <w:rsid w:val="113FC6AC"/>
    <w:rsid w:val="11568E81"/>
    <w:rsid w:val="118C0C92"/>
    <w:rsid w:val="121C16FF"/>
    <w:rsid w:val="125EB9A2"/>
    <w:rsid w:val="141DD483"/>
    <w:rsid w:val="177F9BA9"/>
    <w:rsid w:val="17C414F4"/>
    <w:rsid w:val="17FE7B41"/>
    <w:rsid w:val="181FFC4A"/>
    <w:rsid w:val="182090E3"/>
    <w:rsid w:val="18DD49BC"/>
    <w:rsid w:val="1A583546"/>
    <w:rsid w:val="1B2004C5"/>
    <w:rsid w:val="1C2E6A80"/>
    <w:rsid w:val="1C5ADD40"/>
    <w:rsid w:val="1CE75501"/>
    <w:rsid w:val="226504C0"/>
    <w:rsid w:val="244EBB67"/>
    <w:rsid w:val="25011340"/>
    <w:rsid w:val="25FC779E"/>
    <w:rsid w:val="28E8AEF6"/>
    <w:rsid w:val="2A847F57"/>
    <w:rsid w:val="2D7337B3"/>
    <w:rsid w:val="2DA2F7BC"/>
    <w:rsid w:val="2F30C940"/>
    <w:rsid w:val="316887E5"/>
    <w:rsid w:val="32226A86"/>
    <w:rsid w:val="33EB9EA6"/>
    <w:rsid w:val="3503FCDE"/>
    <w:rsid w:val="351E1552"/>
    <w:rsid w:val="35304A8D"/>
    <w:rsid w:val="354E24E8"/>
    <w:rsid w:val="355591F4"/>
    <w:rsid w:val="3750FC06"/>
    <w:rsid w:val="383D9CF5"/>
    <w:rsid w:val="388EEBA9"/>
    <w:rsid w:val="38F25794"/>
    <w:rsid w:val="3A21960B"/>
    <w:rsid w:val="3A61CAF1"/>
    <w:rsid w:val="3A8E27F5"/>
    <w:rsid w:val="3D146B98"/>
    <w:rsid w:val="3E67FD94"/>
    <w:rsid w:val="3F49BACB"/>
    <w:rsid w:val="40061397"/>
    <w:rsid w:val="40C8E9C5"/>
    <w:rsid w:val="43F872CE"/>
    <w:rsid w:val="45433A82"/>
    <w:rsid w:val="45605735"/>
    <w:rsid w:val="4583328B"/>
    <w:rsid w:val="46B7F05E"/>
    <w:rsid w:val="48503167"/>
    <w:rsid w:val="4904E86F"/>
    <w:rsid w:val="4917C175"/>
    <w:rsid w:val="493D32E4"/>
    <w:rsid w:val="4994DD4E"/>
    <w:rsid w:val="49DAD710"/>
    <w:rsid w:val="4CB8A208"/>
    <w:rsid w:val="4CCF450D"/>
    <w:rsid w:val="4E01CC78"/>
    <w:rsid w:val="4F40398E"/>
    <w:rsid w:val="50457871"/>
    <w:rsid w:val="508B0142"/>
    <w:rsid w:val="50BC18E6"/>
    <w:rsid w:val="51C6C763"/>
    <w:rsid w:val="52D33E46"/>
    <w:rsid w:val="5385388F"/>
    <w:rsid w:val="541292B8"/>
    <w:rsid w:val="54C25CB0"/>
    <w:rsid w:val="55191B6A"/>
    <w:rsid w:val="556DED33"/>
    <w:rsid w:val="55C41B93"/>
    <w:rsid w:val="55CA431A"/>
    <w:rsid w:val="55D546E5"/>
    <w:rsid w:val="565E2D11"/>
    <w:rsid w:val="5687517D"/>
    <w:rsid w:val="56BCD951"/>
    <w:rsid w:val="579A0264"/>
    <w:rsid w:val="5AD1A326"/>
    <w:rsid w:val="5C450513"/>
    <w:rsid w:val="5C6D7387"/>
    <w:rsid w:val="5D1C41D0"/>
    <w:rsid w:val="5F37254C"/>
    <w:rsid w:val="5F8EEB9B"/>
    <w:rsid w:val="601AD331"/>
    <w:rsid w:val="6063BB97"/>
    <w:rsid w:val="614F9104"/>
    <w:rsid w:val="6190D3D1"/>
    <w:rsid w:val="61B643D1"/>
    <w:rsid w:val="61BEBD3C"/>
    <w:rsid w:val="62195FEE"/>
    <w:rsid w:val="635863AF"/>
    <w:rsid w:val="635A8D9D"/>
    <w:rsid w:val="636CAD63"/>
    <w:rsid w:val="64D74801"/>
    <w:rsid w:val="664490D2"/>
    <w:rsid w:val="6757926C"/>
    <w:rsid w:val="6921CAB9"/>
    <w:rsid w:val="6C29ED73"/>
    <w:rsid w:val="6CC93189"/>
    <w:rsid w:val="6D6B225D"/>
    <w:rsid w:val="6D7C81CD"/>
    <w:rsid w:val="6EAA335E"/>
    <w:rsid w:val="6FDC307F"/>
    <w:rsid w:val="70F5CDB7"/>
    <w:rsid w:val="72B8954E"/>
    <w:rsid w:val="72F04A58"/>
    <w:rsid w:val="72FD4D62"/>
    <w:rsid w:val="730CD035"/>
    <w:rsid w:val="7477B07E"/>
    <w:rsid w:val="76A82605"/>
    <w:rsid w:val="77C3BB7B"/>
    <w:rsid w:val="77C718FB"/>
    <w:rsid w:val="784396A5"/>
    <w:rsid w:val="7873E982"/>
    <w:rsid w:val="7956DD94"/>
    <w:rsid w:val="79795FD2"/>
    <w:rsid w:val="79E7E071"/>
    <w:rsid w:val="7A28BA6C"/>
    <w:rsid w:val="7A2987F9"/>
    <w:rsid w:val="7CD938B9"/>
    <w:rsid w:val="7D25DFD9"/>
    <w:rsid w:val="7D88F03C"/>
    <w:rsid w:val="7F6EE8A7"/>
    <w:rsid w:val="7FD22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3A07"/>
  <w15:chartTrackingRefBased/>
  <w15:docId w15:val="{91A32AC9-B199-4C46-92FA-F188A020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9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E223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E223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223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E223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E223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E223D"/>
  </w:style>
  <w:style w:type="character" w:styleId="Hyperlink">
    <w:name w:val="Hyperlink"/>
    <w:basedOn w:val="DefaultParagraphFont"/>
    <w:uiPriority w:val="99"/>
    <w:semiHidden/>
    <w:unhideWhenUsed/>
    <w:rsid w:val="005E223D"/>
    <w:rPr>
      <w:color w:val="0000FF"/>
      <w:u w:val="single"/>
    </w:rPr>
  </w:style>
  <w:style w:type="paragraph" w:customStyle="1" w:styleId="elementor-icon-box-description">
    <w:name w:val="elementor-icon-box-description"/>
    <w:basedOn w:val="Normal"/>
    <w:rsid w:val="005E223D"/>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E223D"/>
    <w:rPr>
      <w:i/>
      <w:iCs/>
    </w:rPr>
  </w:style>
  <w:style w:type="character" w:styleId="Strong">
    <w:name w:val="Strong"/>
    <w:basedOn w:val="DefaultParagraphFont"/>
    <w:uiPriority w:val="22"/>
    <w:qFormat/>
    <w:rsid w:val="00E94367"/>
    <w:rPr>
      <w:b/>
      <w:bCs/>
    </w:rPr>
  </w:style>
  <w:style w:type="character" w:customStyle="1" w:styleId="Heading1Char">
    <w:name w:val="Heading 1 Char"/>
    <w:basedOn w:val="DefaultParagraphFont"/>
    <w:link w:val="Heading1"/>
    <w:uiPriority w:val="9"/>
    <w:rsid w:val="0089794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50264"/>
    <w:pPr>
      <w:tabs>
        <w:tab w:val="center" w:pos="4513"/>
        <w:tab w:val="right" w:pos="9026"/>
      </w:tabs>
    </w:pPr>
  </w:style>
  <w:style w:type="character" w:customStyle="1" w:styleId="HeaderChar">
    <w:name w:val="Header Char"/>
    <w:basedOn w:val="DefaultParagraphFont"/>
    <w:link w:val="Header"/>
    <w:uiPriority w:val="99"/>
    <w:rsid w:val="00C50264"/>
  </w:style>
  <w:style w:type="paragraph" w:styleId="Footer">
    <w:name w:val="footer"/>
    <w:basedOn w:val="Normal"/>
    <w:link w:val="FooterChar"/>
    <w:uiPriority w:val="99"/>
    <w:unhideWhenUsed/>
    <w:rsid w:val="00C50264"/>
    <w:pPr>
      <w:tabs>
        <w:tab w:val="center" w:pos="4513"/>
        <w:tab w:val="right" w:pos="9026"/>
      </w:tabs>
    </w:pPr>
  </w:style>
  <w:style w:type="character" w:customStyle="1" w:styleId="FooterChar">
    <w:name w:val="Footer Char"/>
    <w:basedOn w:val="DefaultParagraphFont"/>
    <w:link w:val="Footer"/>
    <w:uiPriority w:val="99"/>
    <w:rsid w:val="00C50264"/>
  </w:style>
  <w:style w:type="table" w:styleId="TableGrid">
    <w:name w:val="Table Grid"/>
    <w:basedOn w:val="TableNormal"/>
    <w:uiPriority w:val="39"/>
    <w:rsid w:val="00C50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007">
      <w:bodyDiv w:val="1"/>
      <w:marLeft w:val="0"/>
      <w:marRight w:val="0"/>
      <w:marTop w:val="0"/>
      <w:marBottom w:val="0"/>
      <w:divBdr>
        <w:top w:val="none" w:sz="0" w:space="0" w:color="auto"/>
        <w:left w:val="none" w:sz="0" w:space="0" w:color="auto"/>
        <w:bottom w:val="none" w:sz="0" w:space="0" w:color="auto"/>
        <w:right w:val="none" w:sz="0" w:space="0" w:color="auto"/>
      </w:divBdr>
    </w:div>
    <w:div w:id="215315287">
      <w:bodyDiv w:val="1"/>
      <w:marLeft w:val="0"/>
      <w:marRight w:val="0"/>
      <w:marTop w:val="0"/>
      <w:marBottom w:val="0"/>
      <w:divBdr>
        <w:top w:val="none" w:sz="0" w:space="0" w:color="auto"/>
        <w:left w:val="none" w:sz="0" w:space="0" w:color="auto"/>
        <w:bottom w:val="none" w:sz="0" w:space="0" w:color="auto"/>
        <w:right w:val="none" w:sz="0" w:space="0" w:color="auto"/>
      </w:divBdr>
      <w:divsChild>
        <w:div w:id="18707382">
          <w:marLeft w:val="0"/>
          <w:marRight w:val="0"/>
          <w:marTop w:val="0"/>
          <w:marBottom w:val="0"/>
          <w:divBdr>
            <w:top w:val="none" w:sz="0" w:space="0" w:color="auto"/>
            <w:left w:val="none" w:sz="0" w:space="0" w:color="auto"/>
            <w:bottom w:val="none" w:sz="0" w:space="0" w:color="auto"/>
            <w:right w:val="none" w:sz="0" w:space="0" w:color="auto"/>
          </w:divBdr>
          <w:divsChild>
            <w:div w:id="1547794917">
              <w:marLeft w:val="0"/>
              <w:marRight w:val="0"/>
              <w:marTop w:val="0"/>
              <w:marBottom w:val="0"/>
              <w:divBdr>
                <w:top w:val="none" w:sz="0" w:space="0" w:color="auto"/>
                <w:left w:val="none" w:sz="0" w:space="0" w:color="auto"/>
                <w:bottom w:val="none" w:sz="0" w:space="0" w:color="auto"/>
                <w:right w:val="none" w:sz="0" w:space="0" w:color="auto"/>
              </w:divBdr>
              <w:divsChild>
                <w:div w:id="1836726719">
                  <w:marLeft w:val="0"/>
                  <w:marRight w:val="0"/>
                  <w:marTop w:val="0"/>
                  <w:marBottom w:val="0"/>
                  <w:divBdr>
                    <w:top w:val="none" w:sz="0" w:space="0" w:color="auto"/>
                    <w:left w:val="none" w:sz="0" w:space="0" w:color="auto"/>
                    <w:bottom w:val="none" w:sz="0" w:space="0" w:color="auto"/>
                    <w:right w:val="none" w:sz="0" w:space="0" w:color="auto"/>
                  </w:divBdr>
                  <w:divsChild>
                    <w:div w:id="1360617477">
                      <w:marLeft w:val="0"/>
                      <w:marRight w:val="0"/>
                      <w:marTop w:val="0"/>
                      <w:marBottom w:val="300"/>
                      <w:divBdr>
                        <w:top w:val="none" w:sz="0" w:space="0" w:color="auto"/>
                        <w:left w:val="none" w:sz="0" w:space="0" w:color="auto"/>
                        <w:bottom w:val="none" w:sz="0" w:space="0" w:color="auto"/>
                        <w:right w:val="none" w:sz="0" w:space="0" w:color="auto"/>
                      </w:divBdr>
                      <w:divsChild>
                        <w:div w:id="590241467">
                          <w:marLeft w:val="0"/>
                          <w:marRight w:val="0"/>
                          <w:marTop w:val="750"/>
                          <w:marBottom w:val="450"/>
                          <w:divBdr>
                            <w:top w:val="none" w:sz="0" w:space="0" w:color="auto"/>
                            <w:left w:val="none" w:sz="0" w:space="0" w:color="auto"/>
                            <w:bottom w:val="none" w:sz="0" w:space="0" w:color="auto"/>
                            <w:right w:val="none" w:sz="0" w:space="0" w:color="auto"/>
                          </w:divBdr>
                        </w:div>
                      </w:divsChild>
                    </w:div>
                    <w:div w:id="987787541">
                      <w:marLeft w:val="0"/>
                      <w:marRight w:val="0"/>
                      <w:marTop w:val="0"/>
                      <w:marBottom w:val="0"/>
                      <w:divBdr>
                        <w:top w:val="none" w:sz="0" w:space="0" w:color="auto"/>
                        <w:left w:val="none" w:sz="0" w:space="0" w:color="auto"/>
                        <w:bottom w:val="none" w:sz="0" w:space="0" w:color="auto"/>
                        <w:right w:val="none" w:sz="0" w:space="0" w:color="auto"/>
                      </w:divBdr>
                      <w:divsChild>
                        <w:div w:id="9176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25733">
          <w:marLeft w:val="0"/>
          <w:marRight w:val="0"/>
          <w:marTop w:val="0"/>
          <w:marBottom w:val="0"/>
          <w:divBdr>
            <w:top w:val="none" w:sz="0" w:space="0" w:color="auto"/>
            <w:left w:val="none" w:sz="0" w:space="0" w:color="auto"/>
            <w:bottom w:val="none" w:sz="0" w:space="0" w:color="auto"/>
            <w:right w:val="none" w:sz="0" w:space="0" w:color="auto"/>
          </w:divBdr>
          <w:divsChild>
            <w:div w:id="1693339998">
              <w:marLeft w:val="0"/>
              <w:marRight w:val="0"/>
              <w:marTop w:val="0"/>
              <w:marBottom w:val="0"/>
              <w:divBdr>
                <w:top w:val="none" w:sz="0" w:space="0" w:color="auto"/>
                <w:left w:val="none" w:sz="0" w:space="0" w:color="auto"/>
                <w:bottom w:val="none" w:sz="0" w:space="0" w:color="auto"/>
                <w:right w:val="none" w:sz="0" w:space="0" w:color="auto"/>
              </w:divBdr>
              <w:divsChild>
                <w:div w:id="1090858797">
                  <w:marLeft w:val="0"/>
                  <w:marRight w:val="0"/>
                  <w:marTop w:val="0"/>
                  <w:marBottom w:val="0"/>
                  <w:divBdr>
                    <w:top w:val="none" w:sz="0" w:space="0" w:color="auto"/>
                    <w:left w:val="none" w:sz="0" w:space="0" w:color="auto"/>
                    <w:bottom w:val="none" w:sz="0" w:space="0" w:color="auto"/>
                    <w:right w:val="none" w:sz="0" w:space="0" w:color="auto"/>
                  </w:divBdr>
                  <w:divsChild>
                    <w:div w:id="1040668773">
                      <w:marLeft w:val="0"/>
                      <w:marRight w:val="0"/>
                      <w:marTop w:val="0"/>
                      <w:marBottom w:val="300"/>
                      <w:divBdr>
                        <w:top w:val="none" w:sz="0" w:space="0" w:color="auto"/>
                        <w:left w:val="none" w:sz="0" w:space="0" w:color="auto"/>
                        <w:bottom w:val="none" w:sz="0" w:space="0" w:color="auto"/>
                        <w:right w:val="none" w:sz="0" w:space="0" w:color="auto"/>
                      </w:divBdr>
                      <w:divsChild>
                        <w:div w:id="1083838497">
                          <w:marLeft w:val="0"/>
                          <w:marRight w:val="0"/>
                          <w:marTop w:val="0"/>
                          <w:marBottom w:val="0"/>
                          <w:divBdr>
                            <w:top w:val="none" w:sz="0" w:space="0" w:color="auto"/>
                            <w:left w:val="none" w:sz="0" w:space="0" w:color="auto"/>
                            <w:bottom w:val="none" w:sz="0" w:space="0" w:color="auto"/>
                            <w:right w:val="none" w:sz="0" w:space="0" w:color="auto"/>
                          </w:divBdr>
                        </w:div>
                      </w:divsChild>
                    </w:div>
                    <w:div w:id="2103721705">
                      <w:marLeft w:val="0"/>
                      <w:marRight w:val="0"/>
                      <w:marTop w:val="0"/>
                      <w:marBottom w:val="300"/>
                      <w:divBdr>
                        <w:top w:val="none" w:sz="0" w:space="0" w:color="auto"/>
                        <w:left w:val="none" w:sz="0" w:space="0" w:color="auto"/>
                        <w:bottom w:val="none" w:sz="0" w:space="0" w:color="auto"/>
                        <w:right w:val="none" w:sz="0" w:space="0" w:color="auto"/>
                      </w:divBdr>
                      <w:divsChild>
                        <w:div w:id="894582481">
                          <w:marLeft w:val="0"/>
                          <w:marRight w:val="0"/>
                          <w:marTop w:val="0"/>
                          <w:marBottom w:val="0"/>
                          <w:divBdr>
                            <w:top w:val="none" w:sz="0" w:space="0" w:color="auto"/>
                            <w:left w:val="none" w:sz="0" w:space="0" w:color="auto"/>
                            <w:bottom w:val="none" w:sz="0" w:space="0" w:color="auto"/>
                            <w:right w:val="none" w:sz="0" w:space="0" w:color="auto"/>
                          </w:divBdr>
                        </w:div>
                      </w:divsChild>
                    </w:div>
                    <w:div w:id="578103971">
                      <w:marLeft w:val="0"/>
                      <w:marRight w:val="0"/>
                      <w:marTop w:val="0"/>
                      <w:marBottom w:val="0"/>
                      <w:divBdr>
                        <w:top w:val="none" w:sz="0" w:space="0" w:color="auto"/>
                        <w:left w:val="none" w:sz="0" w:space="0" w:color="auto"/>
                        <w:bottom w:val="none" w:sz="0" w:space="0" w:color="auto"/>
                        <w:right w:val="none" w:sz="0" w:space="0" w:color="auto"/>
                      </w:divBdr>
                      <w:divsChild>
                        <w:div w:id="4671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577484">
      <w:bodyDiv w:val="1"/>
      <w:marLeft w:val="0"/>
      <w:marRight w:val="0"/>
      <w:marTop w:val="0"/>
      <w:marBottom w:val="0"/>
      <w:divBdr>
        <w:top w:val="none" w:sz="0" w:space="0" w:color="auto"/>
        <w:left w:val="none" w:sz="0" w:space="0" w:color="auto"/>
        <w:bottom w:val="none" w:sz="0" w:space="0" w:color="auto"/>
        <w:right w:val="none" w:sz="0" w:space="0" w:color="auto"/>
      </w:divBdr>
    </w:div>
    <w:div w:id="506284803">
      <w:bodyDiv w:val="1"/>
      <w:marLeft w:val="0"/>
      <w:marRight w:val="0"/>
      <w:marTop w:val="0"/>
      <w:marBottom w:val="0"/>
      <w:divBdr>
        <w:top w:val="none" w:sz="0" w:space="0" w:color="auto"/>
        <w:left w:val="none" w:sz="0" w:space="0" w:color="auto"/>
        <w:bottom w:val="none" w:sz="0" w:space="0" w:color="auto"/>
        <w:right w:val="none" w:sz="0" w:space="0" w:color="auto"/>
      </w:divBdr>
      <w:divsChild>
        <w:div w:id="1759328293">
          <w:marLeft w:val="0"/>
          <w:marRight w:val="0"/>
          <w:marTop w:val="0"/>
          <w:marBottom w:val="300"/>
          <w:divBdr>
            <w:top w:val="none" w:sz="0" w:space="0" w:color="auto"/>
            <w:left w:val="none" w:sz="0" w:space="0" w:color="auto"/>
            <w:bottom w:val="none" w:sz="0" w:space="0" w:color="auto"/>
            <w:right w:val="none" w:sz="0" w:space="0" w:color="auto"/>
          </w:divBdr>
          <w:divsChild>
            <w:div w:id="415059082">
              <w:marLeft w:val="0"/>
              <w:marRight w:val="0"/>
              <w:marTop w:val="0"/>
              <w:marBottom w:val="0"/>
              <w:divBdr>
                <w:top w:val="none" w:sz="0" w:space="0" w:color="auto"/>
                <w:left w:val="none" w:sz="0" w:space="0" w:color="auto"/>
                <w:bottom w:val="none" w:sz="0" w:space="0" w:color="auto"/>
                <w:right w:val="none" w:sz="0" w:space="0" w:color="auto"/>
              </w:divBdr>
            </w:div>
          </w:divsChild>
        </w:div>
        <w:div w:id="1786192398">
          <w:marLeft w:val="0"/>
          <w:marRight w:val="0"/>
          <w:marTop w:val="0"/>
          <w:marBottom w:val="300"/>
          <w:divBdr>
            <w:top w:val="none" w:sz="0" w:space="0" w:color="auto"/>
            <w:left w:val="none" w:sz="0" w:space="0" w:color="auto"/>
            <w:bottom w:val="none" w:sz="0" w:space="0" w:color="auto"/>
            <w:right w:val="none" w:sz="0" w:space="0" w:color="auto"/>
          </w:divBdr>
          <w:divsChild>
            <w:div w:id="1967276476">
              <w:marLeft w:val="0"/>
              <w:marRight w:val="0"/>
              <w:marTop w:val="0"/>
              <w:marBottom w:val="0"/>
              <w:divBdr>
                <w:top w:val="none" w:sz="0" w:space="0" w:color="auto"/>
                <w:left w:val="none" w:sz="0" w:space="0" w:color="auto"/>
                <w:bottom w:val="none" w:sz="0" w:space="0" w:color="auto"/>
                <w:right w:val="none" w:sz="0" w:space="0" w:color="auto"/>
              </w:divBdr>
            </w:div>
          </w:divsChild>
        </w:div>
        <w:div w:id="140772975">
          <w:marLeft w:val="0"/>
          <w:marRight w:val="0"/>
          <w:marTop w:val="0"/>
          <w:marBottom w:val="300"/>
          <w:divBdr>
            <w:top w:val="none" w:sz="0" w:space="0" w:color="auto"/>
            <w:left w:val="none" w:sz="0" w:space="0" w:color="auto"/>
            <w:bottom w:val="none" w:sz="0" w:space="0" w:color="auto"/>
            <w:right w:val="none" w:sz="0" w:space="0" w:color="auto"/>
          </w:divBdr>
          <w:divsChild>
            <w:div w:id="2098162959">
              <w:marLeft w:val="0"/>
              <w:marRight w:val="0"/>
              <w:marTop w:val="0"/>
              <w:marBottom w:val="0"/>
              <w:divBdr>
                <w:top w:val="none" w:sz="0" w:space="0" w:color="auto"/>
                <w:left w:val="none" w:sz="0" w:space="0" w:color="auto"/>
                <w:bottom w:val="none" w:sz="0" w:space="0" w:color="auto"/>
                <w:right w:val="none" w:sz="0" w:space="0" w:color="auto"/>
              </w:divBdr>
            </w:div>
          </w:divsChild>
        </w:div>
        <w:div w:id="32199256">
          <w:marLeft w:val="0"/>
          <w:marRight w:val="0"/>
          <w:marTop w:val="0"/>
          <w:marBottom w:val="0"/>
          <w:divBdr>
            <w:top w:val="none" w:sz="0" w:space="0" w:color="auto"/>
            <w:left w:val="none" w:sz="0" w:space="0" w:color="auto"/>
            <w:bottom w:val="none" w:sz="0" w:space="0" w:color="auto"/>
            <w:right w:val="none" w:sz="0" w:space="0" w:color="auto"/>
          </w:divBdr>
          <w:divsChild>
            <w:div w:id="12691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4483">
      <w:bodyDiv w:val="1"/>
      <w:marLeft w:val="0"/>
      <w:marRight w:val="0"/>
      <w:marTop w:val="0"/>
      <w:marBottom w:val="0"/>
      <w:divBdr>
        <w:top w:val="none" w:sz="0" w:space="0" w:color="auto"/>
        <w:left w:val="none" w:sz="0" w:space="0" w:color="auto"/>
        <w:bottom w:val="none" w:sz="0" w:space="0" w:color="auto"/>
        <w:right w:val="none" w:sz="0" w:space="0" w:color="auto"/>
      </w:divBdr>
      <w:divsChild>
        <w:div w:id="1789549432">
          <w:marLeft w:val="0"/>
          <w:marRight w:val="0"/>
          <w:marTop w:val="0"/>
          <w:marBottom w:val="300"/>
          <w:divBdr>
            <w:top w:val="none" w:sz="0" w:space="0" w:color="auto"/>
            <w:left w:val="none" w:sz="0" w:space="0" w:color="auto"/>
            <w:bottom w:val="none" w:sz="0" w:space="0" w:color="auto"/>
            <w:right w:val="none" w:sz="0" w:space="0" w:color="auto"/>
          </w:divBdr>
          <w:divsChild>
            <w:div w:id="1118572921">
              <w:marLeft w:val="0"/>
              <w:marRight w:val="0"/>
              <w:marTop w:val="0"/>
              <w:marBottom w:val="450"/>
              <w:divBdr>
                <w:top w:val="none" w:sz="0" w:space="0" w:color="auto"/>
                <w:left w:val="none" w:sz="0" w:space="0" w:color="auto"/>
                <w:bottom w:val="none" w:sz="0" w:space="0" w:color="auto"/>
                <w:right w:val="none" w:sz="0" w:space="0" w:color="auto"/>
              </w:divBdr>
            </w:div>
          </w:divsChild>
        </w:div>
        <w:div w:id="1309239021">
          <w:marLeft w:val="0"/>
          <w:marRight w:val="0"/>
          <w:marTop w:val="0"/>
          <w:marBottom w:val="300"/>
          <w:divBdr>
            <w:top w:val="none" w:sz="0" w:space="0" w:color="auto"/>
            <w:left w:val="none" w:sz="0" w:space="0" w:color="auto"/>
            <w:bottom w:val="none" w:sz="0" w:space="0" w:color="auto"/>
            <w:right w:val="none" w:sz="0" w:space="0" w:color="auto"/>
          </w:divBdr>
          <w:divsChild>
            <w:div w:id="587538853">
              <w:marLeft w:val="0"/>
              <w:marRight w:val="0"/>
              <w:marTop w:val="0"/>
              <w:marBottom w:val="0"/>
              <w:divBdr>
                <w:top w:val="none" w:sz="0" w:space="0" w:color="auto"/>
                <w:left w:val="none" w:sz="0" w:space="0" w:color="auto"/>
                <w:bottom w:val="none" w:sz="0" w:space="0" w:color="auto"/>
                <w:right w:val="none" w:sz="0" w:space="0" w:color="auto"/>
              </w:divBdr>
            </w:div>
          </w:divsChild>
        </w:div>
        <w:div w:id="1802379692">
          <w:marLeft w:val="0"/>
          <w:marRight w:val="0"/>
          <w:marTop w:val="0"/>
          <w:marBottom w:val="300"/>
          <w:divBdr>
            <w:top w:val="none" w:sz="0" w:space="0" w:color="auto"/>
            <w:left w:val="none" w:sz="0" w:space="0" w:color="auto"/>
            <w:bottom w:val="none" w:sz="0" w:space="0" w:color="auto"/>
            <w:right w:val="none" w:sz="0" w:space="0" w:color="auto"/>
          </w:divBdr>
          <w:divsChild>
            <w:div w:id="1165512732">
              <w:marLeft w:val="0"/>
              <w:marRight w:val="0"/>
              <w:marTop w:val="0"/>
              <w:marBottom w:val="0"/>
              <w:divBdr>
                <w:top w:val="none" w:sz="0" w:space="0" w:color="auto"/>
                <w:left w:val="none" w:sz="0" w:space="0" w:color="auto"/>
                <w:bottom w:val="none" w:sz="0" w:space="0" w:color="auto"/>
                <w:right w:val="none" w:sz="0" w:space="0" w:color="auto"/>
              </w:divBdr>
            </w:div>
          </w:divsChild>
        </w:div>
        <w:div w:id="207763031">
          <w:marLeft w:val="0"/>
          <w:marRight w:val="0"/>
          <w:marTop w:val="0"/>
          <w:marBottom w:val="300"/>
          <w:divBdr>
            <w:top w:val="none" w:sz="0" w:space="0" w:color="auto"/>
            <w:left w:val="none" w:sz="0" w:space="0" w:color="auto"/>
            <w:bottom w:val="none" w:sz="0" w:space="0" w:color="auto"/>
            <w:right w:val="none" w:sz="0" w:space="0" w:color="auto"/>
          </w:divBdr>
          <w:divsChild>
            <w:div w:id="1314798733">
              <w:marLeft w:val="0"/>
              <w:marRight w:val="0"/>
              <w:marTop w:val="0"/>
              <w:marBottom w:val="0"/>
              <w:divBdr>
                <w:top w:val="none" w:sz="0" w:space="0" w:color="auto"/>
                <w:left w:val="none" w:sz="0" w:space="0" w:color="auto"/>
                <w:bottom w:val="none" w:sz="0" w:space="0" w:color="auto"/>
                <w:right w:val="none" w:sz="0" w:space="0" w:color="auto"/>
              </w:divBdr>
            </w:div>
          </w:divsChild>
        </w:div>
        <w:div w:id="1721512317">
          <w:marLeft w:val="0"/>
          <w:marRight w:val="0"/>
          <w:marTop w:val="0"/>
          <w:marBottom w:val="300"/>
          <w:divBdr>
            <w:top w:val="none" w:sz="0" w:space="0" w:color="auto"/>
            <w:left w:val="none" w:sz="0" w:space="0" w:color="auto"/>
            <w:bottom w:val="none" w:sz="0" w:space="0" w:color="auto"/>
            <w:right w:val="none" w:sz="0" w:space="0" w:color="auto"/>
          </w:divBdr>
          <w:divsChild>
            <w:div w:id="10603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67183">
      <w:bodyDiv w:val="1"/>
      <w:marLeft w:val="0"/>
      <w:marRight w:val="0"/>
      <w:marTop w:val="0"/>
      <w:marBottom w:val="0"/>
      <w:divBdr>
        <w:top w:val="none" w:sz="0" w:space="0" w:color="auto"/>
        <w:left w:val="none" w:sz="0" w:space="0" w:color="auto"/>
        <w:bottom w:val="none" w:sz="0" w:space="0" w:color="auto"/>
        <w:right w:val="none" w:sz="0" w:space="0" w:color="auto"/>
      </w:divBdr>
      <w:divsChild>
        <w:div w:id="1778133068">
          <w:marLeft w:val="0"/>
          <w:marRight w:val="0"/>
          <w:marTop w:val="0"/>
          <w:marBottom w:val="300"/>
          <w:divBdr>
            <w:top w:val="none" w:sz="0" w:space="0" w:color="auto"/>
            <w:left w:val="none" w:sz="0" w:space="0" w:color="auto"/>
            <w:bottom w:val="none" w:sz="0" w:space="0" w:color="auto"/>
            <w:right w:val="none" w:sz="0" w:space="0" w:color="auto"/>
          </w:divBdr>
          <w:divsChild>
            <w:div w:id="1578709482">
              <w:marLeft w:val="0"/>
              <w:marRight w:val="0"/>
              <w:marTop w:val="0"/>
              <w:marBottom w:val="450"/>
              <w:divBdr>
                <w:top w:val="none" w:sz="0" w:space="0" w:color="auto"/>
                <w:left w:val="none" w:sz="0" w:space="0" w:color="auto"/>
                <w:bottom w:val="none" w:sz="0" w:space="0" w:color="auto"/>
                <w:right w:val="none" w:sz="0" w:space="0" w:color="auto"/>
              </w:divBdr>
            </w:div>
          </w:divsChild>
        </w:div>
        <w:div w:id="866674850">
          <w:marLeft w:val="0"/>
          <w:marRight w:val="0"/>
          <w:marTop w:val="0"/>
          <w:marBottom w:val="300"/>
          <w:divBdr>
            <w:top w:val="none" w:sz="0" w:space="0" w:color="auto"/>
            <w:left w:val="none" w:sz="0" w:space="0" w:color="auto"/>
            <w:bottom w:val="none" w:sz="0" w:space="0" w:color="auto"/>
            <w:right w:val="none" w:sz="0" w:space="0" w:color="auto"/>
          </w:divBdr>
          <w:divsChild>
            <w:div w:id="81297278">
              <w:marLeft w:val="0"/>
              <w:marRight w:val="0"/>
              <w:marTop w:val="0"/>
              <w:marBottom w:val="0"/>
              <w:divBdr>
                <w:top w:val="none" w:sz="0" w:space="0" w:color="auto"/>
                <w:left w:val="none" w:sz="0" w:space="0" w:color="auto"/>
                <w:bottom w:val="none" w:sz="0" w:space="0" w:color="auto"/>
                <w:right w:val="none" w:sz="0" w:space="0" w:color="auto"/>
              </w:divBdr>
            </w:div>
          </w:divsChild>
        </w:div>
        <w:div w:id="1003705519">
          <w:marLeft w:val="0"/>
          <w:marRight w:val="0"/>
          <w:marTop w:val="0"/>
          <w:marBottom w:val="300"/>
          <w:divBdr>
            <w:top w:val="none" w:sz="0" w:space="0" w:color="auto"/>
            <w:left w:val="none" w:sz="0" w:space="0" w:color="auto"/>
            <w:bottom w:val="none" w:sz="0" w:space="0" w:color="auto"/>
            <w:right w:val="none" w:sz="0" w:space="0" w:color="auto"/>
          </w:divBdr>
          <w:divsChild>
            <w:div w:id="455803065">
              <w:marLeft w:val="0"/>
              <w:marRight w:val="0"/>
              <w:marTop w:val="0"/>
              <w:marBottom w:val="0"/>
              <w:divBdr>
                <w:top w:val="none" w:sz="0" w:space="0" w:color="auto"/>
                <w:left w:val="none" w:sz="0" w:space="0" w:color="auto"/>
                <w:bottom w:val="none" w:sz="0" w:space="0" w:color="auto"/>
                <w:right w:val="none" w:sz="0" w:space="0" w:color="auto"/>
              </w:divBdr>
              <w:divsChild>
                <w:div w:id="9990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9918">
          <w:marLeft w:val="0"/>
          <w:marRight w:val="0"/>
          <w:marTop w:val="0"/>
          <w:marBottom w:val="300"/>
          <w:divBdr>
            <w:top w:val="none" w:sz="0" w:space="0" w:color="auto"/>
            <w:left w:val="none" w:sz="0" w:space="0" w:color="auto"/>
            <w:bottom w:val="none" w:sz="0" w:space="0" w:color="auto"/>
            <w:right w:val="none" w:sz="0" w:space="0" w:color="auto"/>
          </w:divBdr>
          <w:divsChild>
            <w:div w:id="197591616">
              <w:marLeft w:val="0"/>
              <w:marRight w:val="0"/>
              <w:marTop w:val="0"/>
              <w:marBottom w:val="0"/>
              <w:divBdr>
                <w:top w:val="none" w:sz="0" w:space="0" w:color="auto"/>
                <w:left w:val="none" w:sz="0" w:space="0" w:color="auto"/>
                <w:bottom w:val="none" w:sz="0" w:space="0" w:color="auto"/>
                <w:right w:val="none" w:sz="0" w:space="0" w:color="auto"/>
              </w:divBdr>
              <w:divsChild>
                <w:div w:id="13966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1603">
          <w:marLeft w:val="0"/>
          <w:marRight w:val="0"/>
          <w:marTop w:val="0"/>
          <w:marBottom w:val="300"/>
          <w:divBdr>
            <w:top w:val="none" w:sz="0" w:space="0" w:color="auto"/>
            <w:left w:val="none" w:sz="0" w:space="0" w:color="auto"/>
            <w:bottom w:val="none" w:sz="0" w:space="0" w:color="auto"/>
            <w:right w:val="none" w:sz="0" w:space="0" w:color="auto"/>
          </w:divBdr>
          <w:divsChild>
            <w:div w:id="1031758355">
              <w:marLeft w:val="0"/>
              <w:marRight w:val="0"/>
              <w:marTop w:val="0"/>
              <w:marBottom w:val="0"/>
              <w:divBdr>
                <w:top w:val="none" w:sz="0" w:space="0" w:color="auto"/>
                <w:left w:val="none" w:sz="0" w:space="0" w:color="auto"/>
                <w:bottom w:val="none" w:sz="0" w:space="0" w:color="auto"/>
                <w:right w:val="none" w:sz="0" w:space="0" w:color="auto"/>
              </w:divBdr>
              <w:divsChild>
                <w:div w:id="19831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6980">
          <w:marLeft w:val="0"/>
          <w:marRight w:val="0"/>
          <w:marTop w:val="0"/>
          <w:marBottom w:val="300"/>
          <w:divBdr>
            <w:top w:val="none" w:sz="0" w:space="0" w:color="auto"/>
            <w:left w:val="none" w:sz="0" w:space="0" w:color="auto"/>
            <w:bottom w:val="none" w:sz="0" w:space="0" w:color="auto"/>
            <w:right w:val="none" w:sz="0" w:space="0" w:color="auto"/>
          </w:divBdr>
          <w:divsChild>
            <w:div w:id="801773351">
              <w:marLeft w:val="0"/>
              <w:marRight w:val="0"/>
              <w:marTop w:val="0"/>
              <w:marBottom w:val="0"/>
              <w:divBdr>
                <w:top w:val="none" w:sz="0" w:space="0" w:color="auto"/>
                <w:left w:val="none" w:sz="0" w:space="0" w:color="auto"/>
                <w:bottom w:val="none" w:sz="0" w:space="0" w:color="auto"/>
                <w:right w:val="none" w:sz="0" w:space="0" w:color="auto"/>
              </w:divBdr>
              <w:divsChild>
                <w:div w:id="13114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9460">
          <w:marLeft w:val="0"/>
          <w:marRight w:val="0"/>
          <w:marTop w:val="0"/>
          <w:marBottom w:val="300"/>
          <w:divBdr>
            <w:top w:val="none" w:sz="0" w:space="0" w:color="auto"/>
            <w:left w:val="none" w:sz="0" w:space="0" w:color="auto"/>
            <w:bottom w:val="none" w:sz="0" w:space="0" w:color="auto"/>
            <w:right w:val="none" w:sz="0" w:space="0" w:color="auto"/>
          </w:divBdr>
          <w:divsChild>
            <w:div w:id="1485393027">
              <w:marLeft w:val="0"/>
              <w:marRight w:val="0"/>
              <w:marTop w:val="0"/>
              <w:marBottom w:val="0"/>
              <w:divBdr>
                <w:top w:val="none" w:sz="0" w:space="0" w:color="auto"/>
                <w:left w:val="none" w:sz="0" w:space="0" w:color="auto"/>
                <w:bottom w:val="none" w:sz="0" w:space="0" w:color="auto"/>
                <w:right w:val="none" w:sz="0" w:space="0" w:color="auto"/>
              </w:divBdr>
              <w:divsChild>
                <w:div w:id="460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5410">
          <w:marLeft w:val="0"/>
          <w:marRight w:val="0"/>
          <w:marTop w:val="0"/>
          <w:marBottom w:val="300"/>
          <w:divBdr>
            <w:top w:val="none" w:sz="0" w:space="0" w:color="auto"/>
            <w:left w:val="none" w:sz="0" w:space="0" w:color="auto"/>
            <w:bottom w:val="none" w:sz="0" w:space="0" w:color="auto"/>
            <w:right w:val="none" w:sz="0" w:space="0" w:color="auto"/>
          </w:divBdr>
          <w:divsChild>
            <w:div w:id="205217919">
              <w:marLeft w:val="0"/>
              <w:marRight w:val="0"/>
              <w:marTop w:val="0"/>
              <w:marBottom w:val="0"/>
              <w:divBdr>
                <w:top w:val="none" w:sz="0" w:space="0" w:color="auto"/>
                <w:left w:val="none" w:sz="0" w:space="0" w:color="auto"/>
                <w:bottom w:val="none" w:sz="0" w:space="0" w:color="auto"/>
                <w:right w:val="none" w:sz="0" w:space="0" w:color="auto"/>
              </w:divBdr>
              <w:divsChild>
                <w:div w:id="4201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0556">
      <w:bodyDiv w:val="1"/>
      <w:marLeft w:val="0"/>
      <w:marRight w:val="0"/>
      <w:marTop w:val="0"/>
      <w:marBottom w:val="0"/>
      <w:divBdr>
        <w:top w:val="none" w:sz="0" w:space="0" w:color="auto"/>
        <w:left w:val="none" w:sz="0" w:space="0" w:color="auto"/>
        <w:bottom w:val="none" w:sz="0" w:space="0" w:color="auto"/>
        <w:right w:val="none" w:sz="0" w:space="0" w:color="auto"/>
      </w:divBdr>
      <w:divsChild>
        <w:div w:id="381254119">
          <w:marLeft w:val="0"/>
          <w:marRight w:val="0"/>
          <w:marTop w:val="1650"/>
          <w:marBottom w:val="225"/>
          <w:divBdr>
            <w:top w:val="none" w:sz="0" w:space="0" w:color="auto"/>
            <w:left w:val="none" w:sz="0" w:space="0" w:color="auto"/>
            <w:bottom w:val="none" w:sz="0" w:space="0" w:color="auto"/>
            <w:right w:val="none" w:sz="0" w:space="0" w:color="auto"/>
          </w:divBdr>
          <w:divsChild>
            <w:div w:id="2698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6199">
      <w:bodyDiv w:val="1"/>
      <w:marLeft w:val="0"/>
      <w:marRight w:val="0"/>
      <w:marTop w:val="0"/>
      <w:marBottom w:val="0"/>
      <w:divBdr>
        <w:top w:val="none" w:sz="0" w:space="0" w:color="auto"/>
        <w:left w:val="none" w:sz="0" w:space="0" w:color="auto"/>
        <w:bottom w:val="none" w:sz="0" w:space="0" w:color="auto"/>
        <w:right w:val="none" w:sz="0" w:space="0" w:color="auto"/>
      </w:divBdr>
      <w:divsChild>
        <w:div w:id="872687693">
          <w:marLeft w:val="0"/>
          <w:marRight w:val="0"/>
          <w:marTop w:val="0"/>
          <w:marBottom w:val="300"/>
          <w:divBdr>
            <w:top w:val="none" w:sz="0" w:space="0" w:color="auto"/>
            <w:left w:val="none" w:sz="0" w:space="0" w:color="auto"/>
            <w:bottom w:val="none" w:sz="0" w:space="0" w:color="auto"/>
            <w:right w:val="none" w:sz="0" w:space="0" w:color="auto"/>
          </w:divBdr>
          <w:divsChild>
            <w:div w:id="1139112830">
              <w:marLeft w:val="0"/>
              <w:marRight w:val="0"/>
              <w:marTop w:val="0"/>
              <w:marBottom w:val="450"/>
              <w:divBdr>
                <w:top w:val="none" w:sz="0" w:space="0" w:color="auto"/>
                <w:left w:val="none" w:sz="0" w:space="0" w:color="auto"/>
                <w:bottom w:val="none" w:sz="0" w:space="0" w:color="auto"/>
                <w:right w:val="none" w:sz="0" w:space="0" w:color="auto"/>
              </w:divBdr>
            </w:div>
          </w:divsChild>
        </w:div>
        <w:div w:id="1922710891">
          <w:marLeft w:val="0"/>
          <w:marRight w:val="0"/>
          <w:marTop w:val="0"/>
          <w:marBottom w:val="300"/>
          <w:divBdr>
            <w:top w:val="none" w:sz="0" w:space="0" w:color="auto"/>
            <w:left w:val="none" w:sz="0" w:space="0" w:color="auto"/>
            <w:bottom w:val="none" w:sz="0" w:space="0" w:color="auto"/>
            <w:right w:val="none" w:sz="0" w:space="0" w:color="auto"/>
          </w:divBdr>
          <w:divsChild>
            <w:div w:id="507982417">
              <w:marLeft w:val="0"/>
              <w:marRight w:val="0"/>
              <w:marTop w:val="0"/>
              <w:marBottom w:val="0"/>
              <w:divBdr>
                <w:top w:val="none" w:sz="0" w:space="0" w:color="auto"/>
                <w:left w:val="none" w:sz="0" w:space="0" w:color="auto"/>
                <w:bottom w:val="none" w:sz="0" w:space="0" w:color="auto"/>
                <w:right w:val="none" w:sz="0" w:space="0" w:color="auto"/>
              </w:divBdr>
            </w:div>
          </w:divsChild>
        </w:div>
        <w:div w:id="775175865">
          <w:marLeft w:val="0"/>
          <w:marRight w:val="0"/>
          <w:marTop w:val="0"/>
          <w:marBottom w:val="300"/>
          <w:divBdr>
            <w:top w:val="none" w:sz="0" w:space="0" w:color="auto"/>
            <w:left w:val="none" w:sz="0" w:space="0" w:color="auto"/>
            <w:bottom w:val="none" w:sz="0" w:space="0" w:color="auto"/>
            <w:right w:val="none" w:sz="0" w:space="0" w:color="auto"/>
          </w:divBdr>
          <w:divsChild>
            <w:div w:id="1013411942">
              <w:marLeft w:val="0"/>
              <w:marRight w:val="0"/>
              <w:marTop w:val="0"/>
              <w:marBottom w:val="0"/>
              <w:divBdr>
                <w:top w:val="none" w:sz="0" w:space="0" w:color="auto"/>
                <w:left w:val="none" w:sz="0" w:space="0" w:color="auto"/>
                <w:bottom w:val="none" w:sz="0" w:space="0" w:color="auto"/>
                <w:right w:val="none" w:sz="0" w:space="0" w:color="auto"/>
              </w:divBdr>
            </w:div>
          </w:divsChild>
        </w:div>
        <w:div w:id="1863590178">
          <w:marLeft w:val="0"/>
          <w:marRight w:val="0"/>
          <w:marTop w:val="0"/>
          <w:marBottom w:val="300"/>
          <w:divBdr>
            <w:top w:val="none" w:sz="0" w:space="0" w:color="auto"/>
            <w:left w:val="none" w:sz="0" w:space="0" w:color="auto"/>
            <w:bottom w:val="none" w:sz="0" w:space="0" w:color="auto"/>
            <w:right w:val="none" w:sz="0" w:space="0" w:color="auto"/>
          </w:divBdr>
          <w:divsChild>
            <w:div w:id="1786843974">
              <w:marLeft w:val="0"/>
              <w:marRight w:val="0"/>
              <w:marTop w:val="0"/>
              <w:marBottom w:val="0"/>
              <w:divBdr>
                <w:top w:val="none" w:sz="0" w:space="0" w:color="auto"/>
                <w:left w:val="none" w:sz="0" w:space="0" w:color="auto"/>
                <w:bottom w:val="none" w:sz="0" w:space="0" w:color="auto"/>
                <w:right w:val="none" w:sz="0" w:space="0" w:color="auto"/>
              </w:divBdr>
            </w:div>
          </w:divsChild>
        </w:div>
        <w:div w:id="818764575">
          <w:marLeft w:val="0"/>
          <w:marRight w:val="0"/>
          <w:marTop w:val="0"/>
          <w:marBottom w:val="300"/>
          <w:divBdr>
            <w:top w:val="none" w:sz="0" w:space="0" w:color="auto"/>
            <w:left w:val="none" w:sz="0" w:space="0" w:color="auto"/>
            <w:bottom w:val="none" w:sz="0" w:space="0" w:color="auto"/>
            <w:right w:val="none" w:sz="0" w:space="0" w:color="auto"/>
          </w:divBdr>
          <w:divsChild>
            <w:div w:id="4007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3252">
      <w:bodyDiv w:val="1"/>
      <w:marLeft w:val="0"/>
      <w:marRight w:val="0"/>
      <w:marTop w:val="0"/>
      <w:marBottom w:val="0"/>
      <w:divBdr>
        <w:top w:val="none" w:sz="0" w:space="0" w:color="auto"/>
        <w:left w:val="none" w:sz="0" w:space="0" w:color="auto"/>
        <w:bottom w:val="none" w:sz="0" w:space="0" w:color="auto"/>
        <w:right w:val="none" w:sz="0" w:space="0" w:color="auto"/>
      </w:divBdr>
    </w:div>
    <w:div w:id="1687632847">
      <w:bodyDiv w:val="1"/>
      <w:marLeft w:val="0"/>
      <w:marRight w:val="0"/>
      <w:marTop w:val="0"/>
      <w:marBottom w:val="0"/>
      <w:divBdr>
        <w:top w:val="none" w:sz="0" w:space="0" w:color="auto"/>
        <w:left w:val="none" w:sz="0" w:space="0" w:color="auto"/>
        <w:bottom w:val="none" w:sz="0" w:space="0" w:color="auto"/>
        <w:right w:val="none" w:sz="0" w:space="0" w:color="auto"/>
      </w:divBdr>
    </w:div>
    <w:div w:id="1848785231">
      <w:bodyDiv w:val="1"/>
      <w:marLeft w:val="0"/>
      <w:marRight w:val="0"/>
      <w:marTop w:val="0"/>
      <w:marBottom w:val="0"/>
      <w:divBdr>
        <w:top w:val="none" w:sz="0" w:space="0" w:color="auto"/>
        <w:left w:val="none" w:sz="0" w:space="0" w:color="auto"/>
        <w:bottom w:val="none" w:sz="0" w:space="0" w:color="auto"/>
        <w:right w:val="none" w:sz="0" w:space="0" w:color="auto"/>
      </w:divBdr>
    </w:div>
    <w:div w:id="2021464149">
      <w:bodyDiv w:val="1"/>
      <w:marLeft w:val="0"/>
      <w:marRight w:val="0"/>
      <w:marTop w:val="0"/>
      <w:marBottom w:val="0"/>
      <w:divBdr>
        <w:top w:val="none" w:sz="0" w:space="0" w:color="auto"/>
        <w:left w:val="none" w:sz="0" w:space="0" w:color="auto"/>
        <w:bottom w:val="none" w:sz="0" w:space="0" w:color="auto"/>
        <w:right w:val="none" w:sz="0" w:space="0" w:color="auto"/>
      </w:divBdr>
      <w:divsChild>
        <w:div w:id="1156804685">
          <w:marLeft w:val="0"/>
          <w:marRight w:val="0"/>
          <w:marTop w:val="0"/>
          <w:marBottom w:val="300"/>
          <w:divBdr>
            <w:top w:val="none" w:sz="0" w:space="0" w:color="auto"/>
            <w:left w:val="none" w:sz="0" w:space="0" w:color="auto"/>
            <w:bottom w:val="none" w:sz="0" w:space="0" w:color="auto"/>
            <w:right w:val="none" w:sz="0" w:space="0" w:color="auto"/>
          </w:divBdr>
          <w:divsChild>
            <w:div w:id="907806602">
              <w:marLeft w:val="0"/>
              <w:marRight w:val="0"/>
              <w:marTop w:val="0"/>
              <w:marBottom w:val="0"/>
              <w:divBdr>
                <w:top w:val="none" w:sz="0" w:space="0" w:color="auto"/>
                <w:left w:val="none" w:sz="0" w:space="0" w:color="auto"/>
                <w:bottom w:val="none" w:sz="0" w:space="0" w:color="auto"/>
                <w:right w:val="none" w:sz="0" w:space="0" w:color="auto"/>
              </w:divBdr>
            </w:div>
          </w:divsChild>
        </w:div>
        <w:div w:id="783040850">
          <w:marLeft w:val="0"/>
          <w:marRight w:val="0"/>
          <w:marTop w:val="0"/>
          <w:marBottom w:val="300"/>
          <w:divBdr>
            <w:top w:val="none" w:sz="0" w:space="0" w:color="auto"/>
            <w:left w:val="none" w:sz="0" w:space="0" w:color="auto"/>
            <w:bottom w:val="none" w:sz="0" w:space="0" w:color="auto"/>
            <w:right w:val="none" w:sz="0" w:space="0" w:color="auto"/>
          </w:divBdr>
          <w:divsChild>
            <w:div w:id="1761873779">
              <w:marLeft w:val="0"/>
              <w:marRight w:val="0"/>
              <w:marTop w:val="0"/>
              <w:marBottom w:val="0"/>
              <w:divBdr>
                <w:top w:val="none" w:sz="0" w:space="0" w:color="auto"/>
                <w:left w:val="none" w:sz="0" w:space="0" w:color="auto"/>
                <w:bottom w:val="none" w:sz="0" w:space="0" w:color="auto"/>
                <w:right w:val="none" w:sz="0" w:space="0" w:color="auto"/>
              </w:divBdr>
            </w:div>
          </w:divsChild>
        </w:div>
        <w:div w:id="2024472895">
          <w:marLeft w:val="0"/>
          <w:marRight w:val="0"/>
          <w:marTop w:val="0"/>
          <w:marBottom w:val="300"/>
          <w:divBdr>
            <w:top w:val="none" w:sz="0" w:space="0" w:color="auto"/>
            <w:left w:val="none" w:sz="0" w:space="0" w:color="auto"/>
            <w:bottom w:val="none" w:sz="0" w:space="0" w:color="auto"/>
            <w:right w:val="none" w:sz="0" w:space="0" w:color="auto"/>
          </w:divBdr>
          <w:divsChild>
            <w:div w:id="2002848238">
              <w:marLeft w:val="0"/>
              <w:marRight w:val="0"/>
              <w:marTop w:val="0"/>
              <w:marBottom w:val="0"/>
              <w:divBdr>
                <w:top w:val="none" w:sz="0" w:space="0" w:color="auto"/>
                <w:left w:val="none" w:sz="0" w:space="0" w:color="auto"/>
                <w:bottom w:val="none" w:sz="0" w:space="0" w:color="auto"/>
                <w:right w:val="none" w:sz="0" w:space="0" w:color="auto"/>
              </w:divBdr>
            </w:div>
          </w:divsChild>
        </w:div>
        <w:div w:id="1546257465">
          <w:marLeft w:val="0"/>
          <w:marRight w:val="0"/>
          <w:marTop w:val="0"/>
          <w:marBottom w:val="0"/>
          <w:divBdr>
            <w:top w:val="none" w:sz="0" w:space="0" w:color="auto"/>
            <w:left w:val="none" w:sz="0" w:space="0" w:color="auto"/>
            <w:bottom w:val="none" w:sz="0" w:space="0" w:color="auto"/>
            <w:right w:val="none" w:sz="0" w:space="0" w:color="auto"/>
          </w:divBdr>
          <w:divsChild>
            <w:div w:id="12049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385870-f01b-4355-9039-db751401d7ce" xsi:nil="true"/>
    <lcf76f155ced4ddcb4097134ff3c332f xmlns="8f1e94ad-b8f1-4192-ba03-9971aa385d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8851FDE53194E96E7648A03AEE3F1" ma:contentTypeVersion="17" ma:contentTypeDescription="Create a new document." ma:contentTypeScope="" ma:versionID="c1f593aea21cbafa7fb08ac4bb8d045e">
  <xsd:schema xmlns:xsd="http://www.w3.org/2001/XMLSchema" xmlns:xs="http://www.w3.org/2001/XMLSchema" xmlns:p="http://schemas.microsoft.com/office/2006/metadata/properties" xmlns:ns2="8f1e94ad-b8f1-4192-ba03-9971aa385ddc" xmlns:ns3="4f385870-f01b-4355-9039-db751401d7ce" targetNamespace="http://schemas.microsoft.com/office/2006/metadata/properties" ma:root="true" ma:fieldsID="cdc1b3f56ebe69dada8b25ce7e8c613a" ns2:_="" ns3:_="">
    <xsd:import namespace="8f1e94ad-b8f1-4192-ba03-9971aa385ddc"/>
    <xsd:import namespace="4f385870-f01b-4355-9039-db751401d7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94ad-b8f1-4192-ba03-9971aa385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27267d-bc41-472e-8668-b780c28214e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85870-f01b-4355-9039-db751401d7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966079-58cb-4025-be49-79505e78444b}" ma:internalName="TaxCatchAll" ma:showField="CatchAllData" ma:web="4f385870-f01b-4355-9039-db751401d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6A83E-7673-4112-993C-87FCDB37C821}">
  <ds:schemaRefs>
    <ds:schemaRef ds:uri="http://schemas.microsoft.com/office/2006/metadata/properties"/>
    <ds:schemaRef ds:uri="http://www.w3.org/2000/xmlns/"/>
    <ds:schemaRef ds:uri="4f385870-f01b-4355-9039-db751401d7ce"/>
    <ds:schemaRef ds:uri="http://www.w3.org/2001/XMLSchema-instance"/>
    <ds:schemaRef ds:uri="8f1e94ad-b8f1-4192-ba03-9971aa385ddc"/>
    <ds:schemaRef ds:uri="http://schemas.microsoft.com/office/infopath/2007/PartnerControls"/>
  </ds:schemaRefs>
</ds:datastoreItem>
</file>

<file path=customXml/itemProps2.xml><?xml version="1.0" encoding="utf-8"?>
<ds:datastoreItem xmlns:ds="http://schemas.openxmlformats.org/officeDocument/2006/customXml" ds:itemID="{360629F4-CAC6-42DD-92AD-AD33D4F6AA1A}">
  <ds:schemaRefs>
    <ds:schemaRef ds:uri="http://schemas.microsoft.com/office/2006/metadata/contentType"/>
    <ds:schemaRef ds:uri="http://schemas.microsoft.com/office/2006/metadata/properties/metaAttributes"/>
    <ds:schemaRef ds:uri="http://www.w3.org/2000/xmlns/"/>
    <ds:schemaRef ds:uri="http://www.w3.org/2001/XMLSchema"/>
    <ds:schemaRef ds:uri="8f1e94ad-b8f1-4192-ba03-9971aa385ddc"/>
    <ds:schemaRef ds:uri="4f385870-f01b-4355-9039-db751401d7ce"/>
  </ds:schemaRefs>
</ds:datastoreItem>
</file>

<file path=customXml/itemProps3.xml><?xml version="1.0" encoding="utf-8"?>
<ds:datastoreItem xmlns:ds="http://schemas.openxmlformats.org/officeDocument/2006/customXml" ds:itemID="{39DF5473-B785-4BFD-81B1-F3FC2C4C529A}">
  <ds:schemaRefs>
    <ds:schemaRef ds:uri="http://schemas.microsoft.com/sharepoint/v3/contenttype/forms"/>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Stainer</dc:creator>
  <cp:keywords/>
  <dc:description/>
  <cp:lastModifiedBy>Allen, Mrs C (Fradley Park Primary &amp; Nursery School)</cp:lastModifiedBy>
  <cp:revision>4</cp:revision>
  <dcterms:created xsi:type="dcterms:W3CDTF">2023-03-07T14:52:00Z</dcterms:created>
  <dcterms:modified xsi:type="dcterms:W3CDTF">2024-04-05T11:51:00Z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0x0101007948851FDE53194E96E7648A03AEE3F1</vt:lpwstr>
  </property>
  <property fmtid="{D5CDD505-2E9C-101B-9397-08002B2CF9AE}" pid="3" name="MediaServiceImageTags">
    <vt:lpwstr/>
  </property>
</Properties>
</file>